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7C79E" w14:textId="3A3DD811" w:rsidR="006F4E75" w:rsidRPr="00A22B87" w:rsidRDefault="00DA0E51" w:rsidP="006F4E75">
      <w:pPr>
        <w:tabs>
          <w:tab w:val="left" w:pos="5670"/>
        </w:tabs>
        <w:spacing w:after="0" w:line="280" w:lineRule="exact"/>
        <w:jc w:val="both"/>
        <w:rPr>
          <w:rFonts w:eastAsia="Times New Roman" w:cstheme="minorHAnsi"/>
          <w:sz w:val="20"/>
          <w:szCs w:val="20"/>
          <w:lang w:eastAsia="de-DE"/>
        </w:rPr>
      </w:pPr>
      <w:r>
        <w:rPr>
          <w:rFonts w:eastAsia="Times New Roman" w:cstheme="minorHAnsi"/>
          <w:sz w:val="20"/>
          <w:szCs w:val="20"/>
          <w:highlight w:val="yellow"/>
          <w:lang w:eastAsia="de-DE"/>
        </w:rPr>
        <w:t>Kim</w:t>
      </w:r>
      <w:r w:rsidR="006F4E75" w:rsidRPr="00A22B87">
        <w:rPr>
          <w:rFonts w:eastAsia="Times New Roman" w:cstheme="minorHAnsi"/>
          <w:sz w:val="20"/>
          <w:szCs w:val="20"/>
          <w:highlight w:val="yellow"/>
          <w:lang w:eastAsia="de-DE"/>
        </w:rPr>
        <w:t xml:space="preserve"> Musterm</w:t>
      </w:r>
      <w:r w:rsidR="002446A3" w:rsidRPr="00A22B87">
        <w:rPr>
          <w:rFonts w:eastAsia="Times New Roman" w:cstheme="minorHAnsi"/>
          <w:sz w:val="20"/>
          <w:szCs w:val="20"/>
          <w:highlight w:val="yellow"/>
          <w:lang w:eastAsia="de-DE"/>
        </w:rPr>
        <w:t>ensch</w:t>
      </w:r>
      <w:r w:rsidR="006F4E75" w:rsidRPr="00A22B87">
        <w:rPr>
          <w:rFonts w:eastAsia="Times New Roman" w:cstheme="minorHAnsi"/>
          <w:sz w:val="20"/>
          <w:szCs w:val="20"/>
          <w:highlight w:val="yellow"/>
          <w:lang w:eastAsia="de-DE"/>
        </w:rPr>
        <w:t>, Hauptstraße 1, 99999 Musterstadt</w:t>
      </w:r>
    </w:p>
    <w:p w14:paraId="78D1C5B9" w14:textId="28788BA1" w:rsidR="006F4E75" w:rsidRPr="00A22B87" w:rsidRDefault="006F4E75" w:rsidP="006F4E75">
      <w:pPr>
        <w:tabs>
          <w:tab w:val="left" w:pos="5670"/>
        </w:tabs>
        <w:spacing w:after="0" w:line="280" w:lineRule="exact"/>
        <w:jc w:val="both"/>
        <w:rPr>
          <w:rFonts w:eastAsia="Times New Roman" w:cstheme="minorHAnsi"/>
          <w:sz w:val="20"/>
          <w:szCs w:val="20"/>
          <w:lang w:eastAsia="de-DE"/>
        </w:rPr>
      </w:pPr>
    </w:p>
    <w:p w14:paraId="229B356E" w14:textId="7F22AC4D" w:rsidR="006F4E75" w:rsidRPr="00A22B87" w:rsidRDefault="006F4E75" w:rsidP="006F4E75">
      <w:pPr>
        <w:tabs>
          <w:tab w:val="left" w:pos="5670"/>
        </w:tabs>
        <w:spacing w:after="0" w:line="280" w:lineRule="exact"/>
        <w:jc w:val="both"/>
        <w:rPr>
          <w:rFonts w:eastAsia="Times New Roman" w:cstheme="minorHAnsi"/>
          <w:sz w:val="20"/>
          <w:szCs w:val="20"/>
          <w:lang w:eastAsia="de-DE"/>
        </w:rPr>
      </w:pPr>
    </w:p>
    <w:p w14:paraId="375D941A" w14:textId="5F4A787A" w:rsidR="006F4E75" w:rsidRPr="00A22B87" w:rsidRDefault="006F4E75" w:rsidP="00DA0E51">
      <w:pPr>
        <w:tabs>
          <w:tab w:val="left" w:pos="5670"/>
        </w:tabs>
        <w:spacing w:after="0" w:line="280" w:lineRule="exact"/>
        <w:rPr>
          <w:rFonts w:eastAsia="Times New Roman" w:cstheme="minorHAnsi"/>
          <w:sz w:val="20"/>
          <w:szCs w:val="20"/>
          <w:lang w:eastAsia="de-DE"/>
        </w:rPr>
      </w:pPr>
    </w:p>
    <w:p w14:paraId="1C078CCE" w14:textId="66AFFB2F" w:rsidR="006F4E75" w:rsidRPr="00A22B87" w:rsidRDefault="006F4E75" w:rsidP="006F4E75">
      <w:pPr>
        <w:tabs>
          <w:tab w:val="left" w:pos="5670"/>
        </w:tabs>
        <w:spacing w:after="0" w:line="280" w:lineRule="exact"/>
        <w:jc w:val="both"/>
        <w:rPr>
          <w:rFonts w:eastAsia="Times New Roman" w:cstheme="minorHAnsi"/>
          <w:sz w:val="20"/>
          <w:szCs w:val="20"/>
          <w:lang w:eastAsia="de-DE"/>
        </w:rPr>
      </w:pPr>
    </w:p>
    <w:p w14:paraId="68B168C4" w14:textId="4C5AAF59" w:rsidR="006F4E75" w:rsidRPr="00A22B87" w:rsidRDefault="006F4E75" w:rsidP="006F4E75">
      <w:pPr>
        <w:tabs>
          <w:tab w:val="left" w:pos="5670"/>
        </w:tabs>
        <w:spacing w:after="0" w:line="280" w:lineRule="exact"/>
        <w:jc w:val="both"/>
        <w:rPr>
          <w:rFonts w:eastAsia="Times New Roman" w:cstheme="minorHAnsi"/>
          <w:sz w:val="20"/>
          <w:szCs w:val="20"/>
          <w:lang w:eastAsia="de-DE"/>
        </w:rPr>
      </w:pPr>
    </w:p>
    <w:p w14:paraId="790D0E4D" w14:textId="7038F7F0" w:rsidR="006F4E75" w:rsidRPr="00A22B87" w:rsidRDefault="006F4E75" w:rsidP="006F4E75">
      <w:pPr>
        <w:tabs>
          <w:tab w:val="left" w:pos="5670"/>
        </w:tabs>
        <w:spacing w:after="0" w:line="280" w:lineRule="exact"/>
        <w:jc w:val="both"/>
        <w:rPr>
          <w:rFonts w:eastAsia="Times New Roman" w:cstheme="minorHAnsi"/>
          <w:sz w:val="20"/>
          <w:szCs w:val="20"/>
          <w:lang w:eastAsia="de-DE"/>
        </w:rPr>
      </w:pPr>
      <w:r w:rsidRPr="00A22B87">
        <w:rPr>
          <w:rFonts w:eastAsia="Times New Roman" w:cstheme="minorHAnsi"/>
          <w:sz w:val="20"/>
          <w:szCs w:val="20"/>
          <w:lang w:eastAsia="de-DE"/>
        </w:rPr>
        <w:t xml:space="preserve">An das </w:t>
      </w:r>
    </w:p>
    <w:p w14:paraId="04EA9DC8" w14:textId="307CE7ED" w:rsidR="006F4E75" w:rsidRPr="00A22B87" w:rsidRDefault="006F4E75" w:rsidP="006F4E75">
      <w:pPr>
        <w:tabs>
          <w:tab w:val="left" w:pos="5670"/>
        </w:tabs>
        <w:spacing w:after="0" w:line="280" w:lineRule="exact"/>
        <w:jc w:val="both"/>
        <w:rPr>
          <w:rFonts w:eastAsia="Times New Roman" w:cstheme="minorHAnsi"/>
          <w:sz w:val="20"/>
          <w:szCs w:val="20"/>
          <w:highlight w:val="yellow"/>
          <w:lang w:eastAsia="de-DE"/>
        </w:rPr>
      </w:pPr>
      <w:r w:rsidRPr="00A22B87">
        <w:rPr>
          <w:rFonts w:eastAsia="Times New Roman" w:cstheme="minorHAnsi"/>
          <w:sz w:val="20"/>
          <w:szCs w:val="20"/>
          <w:highlight w:val="yellow"/>
          <w:lang w:eastAsia="de-DE"/>
        </w:rPr>
        <w:t>Jugendamt Musterstadt</w:t>
      </w:r>
    </w:p>
    <w:p w14:paraId="37B3B43C" w14:textId="0708BA61" w:rsidR="006F4E75" w:rsidRPr="00A22B87" w:rsidRDefault="006F4E75" w:rsidP="006F4E75">
      <w:pPr>
        <w:tabs>
          <w:tab w:val="left" w:pos="5670"/>
        </w:tabs>
        <w:spacing w:after="0" w:line="280" w:lineRule="exact"/>
        <w:jc w:val="both"/>
        <w:rPr>
          <w:rFonts w:eastAsia="Times New Roman" w:cstheme="minorHAnsi"/>
          <w:sz w:val="20"/>
          <w:szCs w:val="20"/>
          <w:highlight w:val="yellow"/>
          <w:lang w:eastAsia="de-DE"/>
        </w:rPr>
      </w:pPr>
      <w:r w:rsidRPr="00A22B87">
        <w:rPr>
          <w:rFonts w:eastAsia="Times New Roman" w:cstheme="minorHAnsi"/>
          <w:sz w:val="20"/>
          <w:szCs w:val="20"/>
          <w:highlight w:val="yellow"/>
          <w:lang w:eastAsia="de-DE"/>
        </w:rPr>
        <w:t xml:space="preserve">Musterstraße </w:t>
      </w:r>
    </w:p>
    <w:p w14:paraId="04162C94" w14:textId="6E552CB9" w:rsidR="006F4E75" w:rsidRPr="00A22B87" w:rsidRDefault="006F4E75" w:rsidP="006F4E75">
      <w:pPr>
        <w:tabs>
          <w:tab w:val="left" w:pos="5670"/>
        </w:tabs>
        <w:spacing w:after="0" w:line="280" w:lineRule="exact"/>
        <w:jc w:val="both"/>
        <w:rPr>
          <w:rFonts w:eastAsia="Times New Roman" w:cstheme="minorHAnsi"/>
          <w:sz w:val="20"/>
          <w:szCs w:val="20"/>
          <w:lang w:eastAsia="de-DE"/>
        </w:rPr>
      </w:pPr>
      <w:r w:rsidRPr="00A22B87">
        <w:rPr>
          <w:rFonts w:eastAsia="Times New Roman" w:cstheme="minorHAnsi"/>
          <w:sz w:val="20"/>
          <w:szCs w:val="20"/>
          <w:highlight w:val="yellow"/>
          <w:lang w:eastAsia="de-DE"/>
        </w:rPr>
        <w:t>99999 Musterstadt</w:t>
      </w:r>
    </w:p>
    <w:p w14:paraId="61B8E7E1" w14:textId="6A10F586" w:rsidR="006F4E75" w:rsidRPr="00A22B87" w:rsidRDefault="006F4E75" w:rsidP="006F4E75">
      <w:pPr>
        <w:tabs>
          <w:tab w:val="left" w:pos="5670"/>
        </w:tabs>
        <w:spacing w:after="0" w:line="280" w:lineRule="exact"/>
        <w:jc w:val="both"/>
        <w:rPr>
          <w:rFonts w:eastAsia="Times New Roman" w:cstheme="minorHAnsi"/>
          <w:sz w:val="20"/>
          <w:szCs w:val="20"/>
          <w:lang w:eastAsia="de-DE"/>
        </w:rPr>
      </w:pPr>
    </w:p>
    <w:p w14:paraId="4CBC40B3" w14:textId="4CE66B85" w:rsidR="00006788" w:rsidRPr="00A22B87" w:rsidRDefault="00006788" w:rsidP="00006788">
      <w:pPr>
        <w:tabs>
          <w:tab w:val="left" w:pos="5670"/>
        </w:tabs>
        <w:spacing w:after="0" w:line="280" w:lineRule="exact"/>
        <w:jc w:val="both"/>
        <w:rPr>
          <w:rFonts w:eastAsia="Times New Roman" w:cstheme="minorHAnsi"/>
          <w:sz w:val="20"/>
          <w:szCs w:val="20"/>
          <w:lang w:eastAsia="de-DE"/>
        </w:rPr>
      </w:pPr>
      <w:r w:rsidRPr="00A22B87">
        <w:rPr>
          <w:rFonts w:eastAsia="Times New Roman" w:cstheme="minorHAnsi"/>
          <w:sz w:val="20"/>
          <w:szCs w:val="20"/>
          <w:lang w:eastAsia="de-DE"/>
        </w:rPr>
        <w:t xml:space="preserve">Widerspruch gegen den Kostenheranziehungsbescheid vom </w:t>
      </w:r>
      <w:r w:rsidRPr="00A22B87">
        <w:rPr>
          <w:rFonts w:eastAsia="Times New Roman" w:cstheme="minorHAnsi"/>
          <w:sz w:val="20"/>
          <w:szCs w:val="20"/>
          <w:highlight w:val="yellow"/>
          <w:lang w:eastAsia="de-DE"/>
        </w:rPr>
        <w:t>xx.xx.20xx</w:t>
      </w:r>
      <w:r w:rsidRPr="00A22B87">
        <w:rPr>
          <w:rFonts w:eastAsia="Times New Roman" w:cstheme="minorHAnsi"/>
          <w:sz w:val="20"/>
          <w:szCs w:val="20"/>
          <w:lang w:eastAsia="de-DE"/>
        </w:rPr>
        <w:t xml:space="preserve">, Geschäftszeichen: </w:t>
      </w:r>
      <w:r w:rsidRPr="00A22B87">
        <w:rPr>
          <w:rFonts w:eastAsia="Times New Roman" w:cstheme="minorHAnsi"/>
          <w:sz w:val="20"/>
          <w:szCs w:val="20"/>
          <w:highlight w:val="yellow"/>
          <w:lang w:eastAsia="de-DE"/>
        </w:rPr>
        <w:t>x</w:t>
      </w:r>
      <w:r w:rsidR="006E10B5">
        <w:rPr>
          <w:rFonts w:eastAsia="Times New Roman" w:cstheme="minorHAnsi"/>
          <w:sz w:val="20"/>
          <w:szCs w:val="20"/>
          <w:highlight w:val="yellow"/>
          <w:lang w:eastAsia="de-DE"/>
        </w:rPr>
        <w:t>xxxx</w:t>
      </w:r>
      <w:r w:rsidRPr="00A22B87">
        <w:rPr>
          <w:rFonts w:eastAsia="Times New Roman" w:cstheme="minorHAnsi"/>
          <w:sz w:val="20"/>
          <w:szCs w:val="20"/>
          <w:highlight w:val="yellow"/>
          <w:lang w:eastAsia="de-DE"/>
        </w:rPr>
        <w:t>x</w:t>
      </w:r>
    </w:p>
    <w:p w14:paraId="6D0AF5EE" w14:textId="4FEC76F4" w:rsidR="00006788" w:rsidRPr="00A22B87" w:rsidRDefault="00006788" w:rsidP="00006788">
      <w:pPr>
        <w:tabs>
          <w:tab w:val="left" w:pos="5670"/>
        </w:tabs>
        <w:spacing w:after="0" w:line="280" w:lineRule="exact"/>
        <w:jc w:val="both"/>
        <w:rPr>
          <w:rFonts w:eastAsia="Times New Roman" w:cstheme="minorHAnsi"/>
          <w:sz w:val="20"/>
          <w:szCs w:val="20"/>
          <w:lang w:eastAsia="de-DE"/>
        </w:rPr>
      </w:pPr>
      <w:r w:rsidRPr="00101E28">
        <w:rPr>
          <w:rFonts w:eastAsia="Times New Roman" w:cstheme="minorHAnsi"/>
          <w:sz w:val="20"/>
          <w:szCs w:val="20"/>
          <w:highlight w:val="yellow"/>
          <w:lang w:eastAsia="de-DE"/>
        </w:rPr>
        <w:t>Musterstadt</w:t>
      </w:r>
      <w:r w:rsidRPr="00A22B87">
        <w:rPr>
          <w:rFonts w:eastAsia="Times New Roman" w:cstheme="minorHAnsi"/>
          <w:sz w:val="20"/>
          <w:szCs w:val="20"/>
          <w:lang w:eastAsia="de-DE"/>
        </w:rPr>
        <w:t xml:space="preserve">, den </w:t>
      </w:r>
      <w:r w:rsidRPr="00A22B87">
        <w:rPr>
          <w:rFonts w:eastAsia="Times New Roman" w:cstheme="minorHAnsi"/>
          <w:sz w:val="20"/>
          <w:szCs w:val="20"/>
          <w:highlight w:val="yellow"/>
          <w:lang w:eastAsia="de-DE"/>
        </w:rPr>
        <w:t>xx.xx.20xx</w:t>
      </w:r>
    </w:p>
    <w:p w14:paraId="5889A2AC" w14:textId="62F742ED" w:rsidR="00006788" w:rsidRPr="00A22B87" w:rsidRDefault="00006788" w:rsidP="00006788">
      <w:pPr>
        <w:tabs>
          <w:tab w:val="left" w:pos="5670"/>
        </w:tabs>
        <w:spacing w:after="0" w:line="280" w:lineRule="exact"/>
        <w:jc w:val="both"/>
        <w:rPr>
          <w:rFonts w:eastAsia="Times New Roman" w:cstheme="minorHAnsi"/>
          <w:sz w:val="20"/>
          <w:szCs w:val="20"/>
          <w:lang w:eastAsia="de-DE"/>
        </w:rPr>
      </w:pPr>
    </w:p>
    <w:p w14:paraId="33327A06" w14:textId="1DD774F9" w:rsidR="00006788" w:rsidRPr="00A22B87" w:rsidRDefault="00006788" w:rsidP="00006788">
      <w:pPr>
        <w:tabs>
          <w:tab w:val="left" w:pos="5670"/>
        </w:tabs>
        <w:spacing w:after="0" w:line="280" w:lineRule="exact"/>
        <w:jc w:val="both"/>
        <w:rPr>
          <w:rFonts w:eastAsia="Times New Roman" w:cstheme="minorHAnsi"/>
          <w:sz w:val="20"/>
          <w:szCs w:val="20"/>
          <w:lang w:eastAsia="de-DE"/>
        </w:rPr>
      </w:pPr>
    </w:p>
    <w:p w14:paraId="32801458" w14:textId="77777777" w:rsidR="00006788" w:rsidRPr="00A22B87" w:rsidRDefault="00006788" w:rsidP="00006788">
      <w:pPr>
        <w:tabs>
          <w:tab w:val="left" w:pos="5670"/>
        </w:tabs>
        <w:spacing w:after="0" w:line="280" w:lineRule="exact"/>
        <w:jc w:val="both"/>
        <w:rPr>
          <w:rFonts w:eastAsia="Times New Roman" w:cstheme="minorHAnsi"/>
          <w:sz w:val="20"/>
          <w:szCs w:val="20"/>
          <w:lang w:eastAsia="de-DE"/>
        </w:rPr>
      </w:pPr>
      <w:r w:rsidRPr="00A22B87">
        <w:rPr>
          <w:rFonts w:eastAsia="Times New Roman" w:cstheme="minorHAnsi"/>
          <w:sz w:val="20"/>
          <w:szCs w:val="20"/>
          <w:lang w:eastAsia="de-DE"/>
        </w:rPr>
        <w:t xml:space="preserve">Sehr geehrte Damen und Herren, </w:t>
      </w:r>
    </w:p>
    <w:p w14:paraId="7699377A" w14:textId="77777777" w:rsidR="00006788" w:rsidRPr="00A22B87" w:rsidRDefault="00006788" w:rsidP="00006788">
      <w:pPr>
        <w:tabs>
          <w:tab w:val="left" w:pos="5670"/>
        </w:tabs>
        <w:spacing w:after="0" w:line="280" w:lineRule="exact"/>
        <w:jc w:val="both"/>
        <w:rPr>
          <w:rFonts w:eastAsia="Times New Roman" w:cstheme="minorHAnsi"/>
          <w:sz w:val="20"/>
          <w:szCs w:val="20"/>
          <w:lang w:eastAsia="de-DE"/>
        </w:rPr>
      </w:pPr>
    </w:p>
    <w:p w14:paraId="6EF23668" w14:textId="1E32C2A2" w:rsidR="00006788" w:rsidRPr="00A22B87" w:rsidRDefault="00006788" w:rsidP="00006788">
      <w:pPr>
        <w:tabs>
          <w:tab w:val="left" w:pos="5670"/>
        </w:tabs>
        <w:spacing w:after="0" w:line="280" w:lineRule="exact"/>
        <w:jc w:val="both"/>
        <w:rPr>
          <w:rFonts w:eastAsia="Times New Roman" w:cstheme="minorHAnsi"/>
          <w:sz w:val="20"/>
          <w:szCs w:val="20"/>
          <w:lang w:eastAsia="de-DE"/>
        </w:rPr>
      </w:pPr>
      <w:r w:rsidRPr="00A22B87">
        <w:rPr>
          <w:rFonts w:eastAsia="Times New Roman" w:cstheme="minorHAnsi"/>
          <w:sz w:val="20"/>
          <w:szCs w:val="20"/>
          <w:lang w:eastAsia="de-DE"/>
        </w:rPr>
        <w:t xml:space="preserve">gegen Ihren Bescheid vom </w:t>
      </w:r>
      <w:r w:rsidRPr="00A22B87">
        <w:rPr>
          <w:rFonts w:eastAsia="Times New Roman" w:cstheme="minorHAnsi"/>
          <w:sz w:val="20"/>
          <w:szCs w:val="20"/>
          <w:highlight w:val="yellow"/>
          <w:lang w:eastAsia="de-DE"/>
        </w:rPr>
        <w:t>xx.xx.20xx</w:t>
      </w:r>
      <w:r w:rsidRPr="00A22B87">
        <w:rPr>
          <w:rFonts w:eastAsia="Times New Roman" w:cstheme="minorHAnsi"/>
          <w:sz w:val="20"/>
          <w:szCs w:val="20"/>
          <w:lang w:eastAsia="de-DE"/>
        </w:rPr>
        <w:t xml:space="preserve">, Geschäftszeichen </w:t>
      </w:r>
      <w:r w:rsidRPr="00A22B87">
        <w:rPr>
          <w:rFonts w:eastAsia="Times New Roman" w:cstheme="minorHAnsi"/>
          <w:sz w:val="20"/>
          <w:szCs w:val="20"/>
          <w:highlight w:val="yellow"/>
          <w:lang w:eastAsia="de-DE"/>
        </w:rPr>
        <w:t>x</w:t>
      </w:r>
      <w:r w:rsidR="00F76BD9">
        <w:rPr>
          <w:rFonts w:eastAsia="Times New Roman" w:cstheme="minorHAnsi"/>
          <w:sz w:val="20"/>
          <w:szCs w:val="20"/>
          <w:highlight w:val="yellow"/>
          <w:lang w:eastAsia="de-DE"/>
        </w:rPr>
        <w:t>xxxx</w:t>
      </w:r>
      <w:r w:rsidRPr="00A22B87">
        <w:rPr>
          <w:rFonts w:eastAsia="Times New Roman" w:cstheme="minorHAnsi"/>
          <w:sz w:val="20"/>
          <w:szCs w:val="20"/>
          <w:highlight w:val="yellow"/>
          <w:lang w:eastAsia="de-DE"/>
        </w:rPr>
        <w:t>x</w:t>
      </w:r>
      <w:r w:rsidRPr="00A22B87">
        <w:rPr>
          <w:rFonts w:eastAsia="Times New Roman" w:cstheme="minorHAnsi"/>
          <w:sz w:val="20"/>
          <w:szCs w:val="20"/>
          <w:lang w:eastAsia="de-DE"/>
        </w:rPr>
        <w:t xml:space="preserve"> lege ich</w:t>
      </w:r>
    </w:p>
    <w:p w14:paraId="5D1E33FB" w14:textId="00DE3DC6" w:rsidR="00006788" w:rsidRPr="00A22B87" w:rsidRDefault="00006788" w:rsidP="00006788">
      <w:pPr>
        <w:tabs>
          <w:tab w:val="left" w:pos="5670"/>
        </w:tabs>
        <w:spacing w:after="0" w:line="280" w:lineRule="exact"/>
        <w:jc w:val="center"/>
        <w:rPr>
          <w:rFonts w:eastAsia="Times New Roman" w:cstheme="minorHAnsi"/>
          <w:b/>
          <w:sz w:val="20"/>
          <w:szCs w:val="20"/>
          <w:lang w:eastAsia="de-DE"/>
        </w:rPr>
      </w:pPr>
    </w:p>
    <w:p w14:paraId="6ABD1C4B" w14:textId="11146723" w:rsidR="00006788" w:rsidRPr="00A22B87" w:rsidRDefault="00006788" w:rsidP="00006788">
      <w:pPr>
        <w:tabs>
          <w:tab w:val="left" w:pos="5670"/>
        </w:tabs>
        <w:spacing w:after="0" w:line="280" w:lineRule="exact"/>
        <w:jc w:val="center"/>
        <w:rPr>
          <w:rFonts w:eastAsia="Times New Roman" w:cstheme="minorHAnsi"/>
          <w:b/>
          <w:sz w:val="20"/>
          <w:szCs w:val="20"/>
          <w:lang w:eastAsia="de-DE"/>
        </w:rPr>
      </w:pPr>
      <w:r w:rsidRPr="00A22B87">
        <w:rPr>
          <w:rFonts w:eastAsia="Times New Roman" w:cstheme="minorHAnsi"/>
          <w:b/>
          <w:sz w:val="20"/>
          <w:szCs w:val="20"/>
          <w:lang w:eastAsia="de-DE"/>
        </w:rPr>
        <w:t>Widerspruch</w:t>
      </w:r>
    </w:p>
    <w:p w14:paraId="73F3499A" w14:textId="2D8FF6E3" w:rsidR="00006788" w:rsidRPr="00A22B87" w:rsidRDefault="00006788" w:rsidP="00006788">
      <w:pPr>
        <w:tabs>
          <w:tab w:val="left" w:pos="5670"/>
        </w:tabs>
        <w:spacing w:after="0" w:line="280" w:lineRule="exact"/>
        <w:jc w:val="both"/>
        <w:rPr>
          <w:rFonts w:eastAsia="Times New Roman" w:cstheme="minorHAnsi"/>
          <w:sz w:val="20"/>
          <w:szCs w:val="20"/>
          <w:lang w:eastAsia="de-DE"/>
        </w:rPr>
      </w:pPr>
    </w:p>
    <w:p w14:paraId="575B8969" w14:textId="68F47E37" w:rsidR="00006788" w:rsidRPr="00A22B87" w:rsidRDefault="00006788" w:rsidP="00006788">
      <w:pPr>
        <w:tabs>
          <w:tab w:val="left" w:pos="5670"/>
        </w:tabs>
        <w:spacing w:after="0" w:line="280" w:lineRule="exact"/>
        <w:jc w:val="both"/>
        <w:rPr>
          <w:rFonts w:eastAsia="Times New Roman" w:cstheme="minorHAnsi"/>
          <w:sz w:val="20"/>
          <w:szCs w:val="20"/>
          <w:lang w:eastAsia="de-DE"/>
        </w:rPr>
      </w:pPr>
      <w:r w:rsidRPr="00A22B87">
        <w:rPr>
          <w:rFonts w:eastAsia="Times New Roman" w:cstheme="minorHAnsi"/>
          <w:sz w:val="20"/>
          <w:szCs w:val="20"/>
          <w:lang w:eastAsia="de-DE"/>
        </w:rPr>
        <w:t xml:space="preserve">ein. </w:t>
      </w:r>
    </w:p>
    <w:p w14:paraId="6DB373B5" w14:textId="2132B0EA" w:rsidR="00006788" w:rsidRPr="00A22B87" w:rsidRDefault="00006788" w:rsidP="00006788">
      <w:pPr>
        <w:tabs>
          <w:tab w:val="left" w:pos="5670"/>
        </w:tabs>
        <w:spacing w:after="0" w:line="280" w:lineRule="exact"/>
        <w:jc w:val="both"/>
        <w:rPr>
          <w:rFonts w:eastAsia="Times New Roman" w:cstheme="minorHAnsi"/>
          <w:sz w:val="20"/>
          <w:szCs w:val="20"/>
          <w:lang w:eastAsia="de-DE"/>
        </w:rPr>
      </w:pPr>
    </w:p>
    <w:p w14:paraId="186ADC8B" w14:textId="0EADD5DE" w:rsidR="00006788" w:rsidRPr="00A22B87" w:rsidRDefault="00006788" w:rsidP="00006788">
      <w:pPr>
        <w:tabs>
          <w:tab w:val="left" w:pos="5670"/>
        </w:tabs>
        <w:spacing w:after="0" w:line="280" w:lineRule="exact"/>
        <w:jc w:val="both"/>
        <w:rPr>
          <w:rFonts w:eastAsia="Times New Roman" w:cstheme="minorHAnsi"/>
          <w:sz w:val="20"/>
          <w:szCs w:val="20"/>
          <w:lang w:eastAsia="de-DE"/>
        </w:rPr>
      </w:pPr>
      <w:r w:rsidRPr="00A22B87">
        <w:rPr>
          <w:rFonts w:eastAsia="Times New Roman" w:cstheme="minorHAnsi"/>
          <w:sz w:val="20"/>
          <w:szCs w:val="20"/>
          <w:lang w:eastAsia="de-DE"/>
        </w:rPr>
        <w:t xml:space="preserve">Ich befinde mich seit dem </w:t>
      </w:r>
      <w:r w:rsidRPr="00A22B87">
        <w:rPr>
          <w:rFonts w:eastAsia="Times New Roman" w:cstheme="minorHAnsi"/>
          <w:sz w:val="20"/>
          <w:szCs w:val="20"/>
          <w:highlight w:val="yellow"/>
          <w:lang w:eastAsia="de-DE"/>
        </w:rPr>
        <w:t>xxx</w:t>
      </w:r>
      <w:r w:rsidRPr="00A22B87">
        <w:rPr>
          <w:rFonts w:eastAsia="Times New Roman" w:cstheme="minorHAnsi"/>
          <w:sz w:val="20"/>
          <w:szCs w:val="20"/>
          <w:lang w:eastAsia="de-DE"/>
        </w:rPr>
        <w:t xml:space="preserve"> in der stationären Jugendhilfe in der </w:t>
      </w:r>
      <w:r w:rsidRPr="00A22B87">
        <w:rPr>
          <w:rFonts w:eastAsia="Times New Roman" w:cstheme="minorHAnsi"/>
          <w:sz w:val="20"/>
          <w:szCs w:val="20"/>
          <w:highlight w:val="yellow"/>
          <w:lang w:eastAsia="de-DE"/>
        </w:rPr>
        <w:t>Einrichtung</w:t>
      </w:r>
      <w:r w:rsidRPr="00A22B87">
        <w:rPr>
          <w:rFonts w:eastAsia="Times New Roman" w:cstheme="minorHAnsi"/>
          <w:sz w:val="20"/>
          <w:szCs w:val="20"/>
          <w:lang w:eastAsia="de-DE"/>
        </w:rPr>
        <w:t xml:space="preserve"> </w:t>
      </w:r>
      <w:r w:rsidRPr="00A22B87">
        <w:rPr>
          <w:rFonts w:eastAsia="Times New Roman" w:cstheme="minorHAnsi"/>
          <w:sz w:val="20"/>
          <w:szCs w:val="20"/>
          <w:highlight w:val="yellow"/>
          <w:lang w:eastAsia="de-DE"/>
        </w:rPr>
        <w:t>xxxxx/ in der Pflegefamilie XXXX</w:t>
      </w:r>
      <w:r w:rsidRPr="00A22B87">
        <w:rPr>
          <w:rFonts w:eastAsia="Times New Roman" w:cstheme="minorHAnsi"/>
          <w:sz w:val="20"/>
          <w:szCs w:val="20"/>
          <w:lang w:eastAsia="de-DE"/>
        </w:rPr>
        <w:t xml:space="preserve">. Zu den hierdurch entstandenen Kosten soll ich mit dem hier angegriffenen Bescheid herangezogen werden. </w:t>
      </w:r>
    </w:p>
    <w:p w14:paraId="569B88A7" w14:textId="069AE10C" w:rsidR="00006788" w:rsidRPr="00A22B87" w:rsidRDefault="00006788" w:rsidP="00006788">
      <w:pPr>
        <w:tabs>
          <w:tab w:val="left" w:pos="5670"/>
        </w:tabs>
        <w:spacing w:after="0" w:line="280" w:lineRule="exact"/>
        <w:jc w:val="both"/>
        <w:rPr>
          <w:rFonts w:eastAsia="Times New Roman" w:cstheme="minorHAnsi"/>
          <w:sz w:val="20"/>
          <w:szCs w:val="20"/>
          <w:lang w:eastAsia="de-DE"/>
        </w:rPr>
      </w:pPr>
    </w:p>
    <w:p w14:paraId="27D64570" w14:textId="77777777" w:rsidR="00006788" w:rsidRPr="00A22B87" w:rsidRDefault="00006788" w:rsidP="00006788">
      <w:pPr>
        <w:tabs>
          <w:tab w:val="left" w:pos="5670"/>
        </w:tabs>
        <w:spacing w:after="0" w:line="280" w:lineRule="exact"/>
        <w:jc w:val="both"/>
        <w:rPr>
          <w:rFonts w:eastAsia="Times New Roman" w:cstheme="minorHAnsi"/>
          <w:sz w:val="20"/>
          <w:szCs w:val="20"/>
          <w:lang w:eastAsia="de-DE"/>
        </w:rPr>
      </w:pPr>
      <w:r w:rsidRPr="00A22B87">
        <w:rPr>
          <w:rFonts w:eastAsia="Times New Roman" w:cstheme="minorHAnsi"/>
          <w:sz w:val="20"/>
          <w:szCs w:val="20"/>
          <w:lang w:eastAsia="de-DE"/>
        </w:rPr>
        <w:t xml:space="preserve">Der Bescheid ist fehlerhaft, und somit rechtswidrig und damit aufzuheben. </w:t>
      </w:r>
    </w:p>
    <w:p w14:paraId="1395083E" w14:textId="733A8CBE" w:rsidR="00A22B87" w:rsidRPr="00A22B87" w:rsidRDefault="00006788" w:rsidP="00A22B87">
      <w:pPr>
        <w:tabs>
          <w:tab w:val="left" w:pos="5670"/>
        </w:tabs>
        <w:spacing w:after="0" w:line="280" w:lineRule="exact"/>
        <w:jc w:val="both"/>
        <w:rPr>
          <w:rFonts w:eastAsia="Times New Roman" w:cstheme="minorHAnsi"/>
          <w:sz w:val="20"/>
          <w:szCs w:val="20"/>
          <w:lang w:eastAsia="de-DE"/>
        </w:rPr>
      </w:pPr>
      <w:r w:rsidRPr="00A22B87">
        <w:rPr>
          <w:rFonts w:eastAsia="Times New Roman" w:cstheme="minorHAnsi"/>
          <w:sz w:val="20"/>
          <w:szCs w:val="20"/>
          <w:lang w:eastAsia="de-DE"/>
        </w:rPr>
        <w:t xml:space="preserve">Ich soll </w:t>
      </w:r>
      <w:r w:rsidRPr="00A22B87">
        <w:rPr>
          <w:rFonts w:eastAsia="Times New Roman" w:cstheme="minorHAnsi"/>
          <w:sz w:val="20"/>
          <w:szCs w:val="20"/>
          <w:highlight w:val="yellow"/>
          <w:lang w:eastAsia="de-DE"/>
        </w:rPr>
        <w:t>XX</w:t>
      </w:r>
      <w:r w:rsidRPr="00A22B87">
        <w:rPr>
          <w:rFonts w:eastAsia="Times New Roman" w:cstheme="minorHAnsi"/>
          <w:sz w:val="20"/>
          <w:szCs w:val="20"/>
          <w:lang w:eastAsia="de-DE"/>
        </w:rPr>
        <w:t xml:space="preserve"> € monatlich zahlen. </w:t>
      </w:r>
      <w:r w:rsidR="00A22B87" w:rsidRPr="00A22B87">
        <w:rPr>
          <w:rFonts w:eastAsia="Times New Roman" w:cstheme="minorHAnsi"/>
          <w:sz w:val="20"/>
          <w:szCs w:val="20"/>
          <w:lang w:eastAsia="de-DE"/>
        </w:rPr>
        <w:t xml:space="preserve">Der Betrag ist zu hoch. Sie berücksichtigen nicht, dass die Einkünfte aus einer Tätigkeit stammen, die dem Zweck der Jugendhilfeleistung dient. Sie üben das Ihnen hier eröffnete Ermessen nicht bzw. fehlerhaft aus. </w:t>
      </w:r>
    </w:p>
    <w:p w14:paraId="5769DC1C" w14:textId="7EB838DC" w:rsidR="00A22B87" w:rsidRPr="00A22B87" w:rsidRDefault="00A22B87" w:rsidP="00A22B87">
      <w:pPr>
        <w:tabs>
          <w:tab w:val="left" w:pos="5670"/>
        </w:tabs>
        <w:spacing w:after="0" w:line="280" w:lineRule="exact"/>
        <w:jc w:val="both"/>
        <w:rPr>
          <w:rFonts w:eastAsia="Times New Roman" w:cstheme="minorHAnsi"/>
          <w:sz w:val="20"/>
          <w:szCs w:val="20"/>
          <w:lang w:eastAsia="de-DE"/>
        </w:rPr>
      </w:pPr>
    </w:p>
    <w:p w14:paraId="132DF0BF" w14:textId="4CB730DE" w:rsidR="00A22B87" w:rsidRPr="00A22B87" w:rsidRDefault="00A22B87" w:rsidP="00A22B87">
      <w:pPr>
        <w:tabs>
          <w:tab w:val="left" w:pos="5670"/>
        </w:tabs>
        <w:spacing w:after="0" w:line="280" w:lineRule="exact"/>
        <w:jc w:val="both"/>
        <w:rPr>
          <w:rFonts w:eastAsia="Times New Roman" w:cstheme="minorHAnsi"/>
          <w:b/>
          <w:bCs/>
          <w:sz w:val="20"/>
          <w:szCs w:val="20"/>
          <w:lang w:eastAsia="de-DE"/>
        </w:rPr>
      </w:pPr>
      <w:r w:rsidRPr="00A22B87">
        <w:rPr>
          <w:rFonts w:eastAsia="Times New Roman" w:cstheme="minorHAnsi"/>
          <w:b/>
          <w:bCs/>
          <w:sz w:val="20"/>
          <w:szCs w:val="20"/>
          <w:lang w:eastAsia="de-DE"/>
        </w:rPr>
        <w:t xml:space="preserve">§ 94 SGB VIII Tätigkeit dient dem Zweck der Leistung </w:t>
      </w:r>
    </w:p>
    <w:p w14:paraId="6479894E" w14:textId="59F6D14D" w:rsidR="00A22B87" w:rsidRPr="00A22B87" w:rsidRDefault="00A22B87" w:rsidP="00A22B87">
      <w:pPr>
        <w:tabs>
          <w:tab w:val="left" w:pos="5670"/>
        </w:tabs>
        <w:spacing w:after="0" w:line="280" w:lineRule="exact"/>
        <w:jc w:val="both"/>
        <w:rPr>
          <w:rFonts w:eastAsia="Times New Roman" w:cstheme="minorHAnsi"/>
          <w:sz w:val="20"/>
          <w:szCs w:val="20"/>
          <w:lang w:eastAsia="de-DE"/>
        </w:rPr>
      </w:pPr>
      <w:r w:rsidRPr="00A22B87">
        <w:rPr>
          <w:rFonts w:eastAsia="Times New Roman" w:cstheme="minorHAnsi"/>
          <w:sz w:val="20"/>
          <w:szCs w:val="20"/>
          <w:lang w:eastAsia="de-DE"/>
        </w:rPr>
        <w:t xml:space="preserve">Gemäß § 94 Abs. 6 haben die jungen Menschen und die Leistungsberechtigten nach Abzug der in § 93 Abs. 2 genannten Beträge 75 Prozent ihres Einkommens als Kostenbeitrag einzusetzen. Wenn das Einkommen jedoch aus einer Tätigkeit stammt, die dem Zweck der Leistung dient, kann ein geringerer Kostenbeitrag erhoben oder gänzlich von einer Heranziehung abgesehen werden. Dies ist in Satz 2 geregelt. Der Satz 3 nennt als Regelbeispiele Tätigkeiten im sozialen und kulturellen Bereich, bei denen nicht die Erwerbstätigkeit, sondern das soziale oder kulturelle Engagement im Vordergrund steht. Dies kann man unter anderem dann annehmen, wenn junge Menschen ein Freiwilliges Soziales oder Ökologisches Jahr absolvieren. </w:t>
      </w:r>
    </w:p>
    <w:p w14:paraId="25955ED6" w14:textId="77777777" w:rsidR="00A22B87" w:rsidRPr="00A22B87" w:rsidRDefault="00A22B87" w:rsidP="00A22B87">
      <w:pPr>
        <w:tabs>
          <w:tab w:val="left" w:pos="5670"/>
        </w:tabs>
        <w:spacing w:after="0" w:line="280" w:lineRule="exact"/>
        <w:jc w:val="both"/>
        <w:rPr>
          <w:rFonts w:eastAsia="Times New Roman" w:cstheme="minorHAnsi"/>
          <w:sz w:val="20"/>
          <w:szCs w:val="20"/>
          <w:lang w:eastAsia="de-DE"/>
        </w:rPr>
      </w:pPr>
      <w:r w:rsidRPr="00A22B87">
        <w:rPr>
          <w:rFonts w:eastAsia="Times New Roman" w:cstheme="minorHAnsi"/>
          <w:sz w:val="20"/>
          <w:szCs w:val="20"/>
          <w:lang w:eastAsia="de-DE"/>
        </w:rPr>
        <w:t xml:space="preserve">Unter den genannten Voraussetzungen kann vom Grundsatz abgewichen werden, dass der junge Mensch 75 Prozent seines Einkommens einsetzen muss. Ob Einkünfte aus einer dem Zweck der Leistung dienenden Tätigkeit stammen, muss im Einzelfall durch Auslegung ermittelt werden. Nur wenn das Einkommen nicht aus einer dem Zweck der Leistung dienenden Tätigkeit stammt, hat das Jugendamt kein Ermessen und zieht den jungen Menschen in Höhe von 75 Prozent seines Einkommens heran. </w:t>
      </w:r>
    </w:p>
    <w:p w14:paraId="6E6407FD" w14:textId="7B5182C0" w:rsidR="00A22B87" w:rsidRPr="00A22B87" w:rsidRDefault="00A22B87" w:rsidP="00A22B87">
      <w:pPr>
        <w:tabs>
          <w:tab w:val="left" w:pos="5670"/>
        </w:tabs>
        <w:spacing w:after="0" w:line="280" w:lineRule="exact"/>
        <w:jc w:val="both"/>
        <w:rPr>
          <w:rFonts w:eastAsia="Times New Roman" w:cstheme="minorHAnsi"/>
          <w:sz w:val="20"/>
          <w:szCs w:val="20"/>
          <w:lang w:eastAsia="de-DE"/>
        </w:rPr>
      </w:pPr>
      <w:r w:rsidRPr="00A22B87">
        <w:rPr>
          <w:rFonts w:eastAsia="Times New Roman" w:cstheme="minorHAnsi"/>
          <w:sz w:val="20"/>
          <w:szCs w:val="20"/>
          <w:lang w:eastAsia="de-DE"/>
        </w:rPr>
        <w:t xml:space="preserve">Bei der Prüfung, ob die Tätigkeit dem Zweck der Leistung dient, kommt es im Wesentlichen darauf an, welche Ziele im Rahmen der Jugendhilfeleistung verfolgt werden. Als Orientierung können die Hilfeplanziele herangezogen werden. Verselbstständigung, die Übernahme von Eigenverantwortung und der Erwerb von sozialen Kompetenzen </w:t>
      </w:r>
      <w:r w:rsidRPr="00A22B87">
        <w:rPr>
          <w:rFonts w:eastAsia="Times New Roman" w:cstheme="minorHAnsi"/>
          <w:sz w:val="20"/>
          <w:szCs w:val="20"/>
          <w:lang w:eastAsia="de-DE"/>
        </w:rPr>
        <w:lastRenderedPageBreak/>
        <w:t xml:space="preserve">sind regelmäßig Ziele, die durch eine Erwerbstätigkeit erreicht werden können. Für die Ermessensausübung kommen solche Fälle in Frage, bei denen die Heranziehung des jungen Menschen zu den Kosten dem Ziel der Hilfe und der Zweckbestimmung der pädagogischen Arbeit mit dem jungen Menschen widersprechen würde. Hierbei dürfte auch eine Rolle spielen, ob und wenn ja, welchen Stellenwert die Vermittlung in Ausbildung oder Arbeit bei der Tätigkeit der Sozialarbeiter*innen mit dem jungen Menschen hat. Vorliegend dient die Tätigkeit auch und vordringlich zur Integration in die deutsche Gesellschaft. Ein wesentlicher Teil der vorliegenden Jugendhilfeleistung ist die Verselbständigung. Dazu gehören wesentlich die Ausbildung, Arbeit oder weitere Tätigkeiten, die es dem jungen Menschen ermöglichen, eigenverantwortlich und unabhängig von den Sozialleistungssystemen hier zu leben bzw. dies zu lernen. </w:t>
      </w:r>
    </w:p>
    <w:p w14:paraId="0E93635C" w14:textId="77777777" w:rsidR="00A22B87" w:rsidRPr="00A22B87" w:rsidRDefault="00A22B87" w:rsidP="00A22B87">
      <w:pPr>
        <w:tabs>
          <w:tab w:val="left" w:pos="5670"/>
        </w:tabs>
        <w:spacing w:after="0" w:line="280" w:lineRule="exact"/>
        <w:jc w:val="both"/>
        <w:rPr>
          <w:rFonts w:eastAsia="Times New Roman" w:cstheme="minorHAnsi"/>
          <w:sz w:val="20"/>
          <w:szCs w:val="20"/>
          <w:lang w:eastAsia="de-DE"/>
        </w:rPr>
      </w:pPr>
      <w:r w:rsidRPr="00A22B87">
        <w:rPr>
          <w:rFonts w:eastAsia="Times New Roman" w:cstheme="minorHAnsi"/>
          <w:sz w:val="20"/>
          <w:szCs w:val="20"/>
          <w:lang w:eastAsia="de-DE"/>
        </w:rPr>
        <w:t xml:space="preserve">Es lässt sich kaum eine Tätigkeit vorstellen, die </w:t>
      </w:r>
      <w:r w:rsidRPr="00A22B87">
        <w:rPr>
          <w:rFonts w:eastAsia="Times New Roman" w:cstheme="minorHAnsi"/>
          <w:i/>
          <w:iCs/>
          <w:sz w:val="20"/>
          <w:szCs w:val="20"/>
          <w:lang w:eastAsia="de-DE"/>
        </w:rPr>
        <w:t>nicht</w:t>
      </w:r>
      <w:r w:rsidRPr="00A22B87">
        <w:rPr>
          <w:rFonts w:eastAsia="Times New Roman" w:cstheme="minorHAnsi"/>
          <w:sz w:val="20"/>
          <w:szCs w:val="20"/>
          <w:lang w:eastAsia="de-DE"/>
        </w:rPr>
        <w:t xml:space="preserve"> dem Zweck der Jugendhilfeleistung dient (Schindler in FK SGB VIII § 94 Rz. 16). Somit dürfte das Jugendamt in den meisten Fällen aufgerufen sein, Ermessen zweckentsprechend auszuüben (siehe Sächsisches OVG vom 09.05.2019 – 3 A 751/18, zit. nach juris Rz. 19). In diesem Urteil finden sich zahlreiche Verweise auf weitere Entscheidungen. </w:t>
      </w:r>
    </w:p>
    <w:p w14:paraId="47576A02" w14:textId="77777777" w:rsidR="00A22B87" w:rsidRPr="00A22B87" w:rsidRDefault="00A22B87" w:rsidP="00A22B87">
      <w:pPr>
        <w:tabs>
          <w:tab w:val="left" w:pos="5670"/>
        </w:tabs>
        <w:spacing w:after="0" w:line="280" w:lineRule="exact"/>
        <w:jc w:val="both"/>
        <w:rPr>
          <w:rFonts w:eastAsia="Times New Roman" w:cstheme="minorHAnsi"/>
          <w:i/>
          <w:iCs/>
          <w:sz w:val="20"/>
          <w:szCs w:val="20"/>
          <w:lang w:eastAsia="de-DE"/>
        </w:rPr>
      </w:pPr>
    </w:p>
    <w:p w14:paraId="7F8AA14B" w14:textId="77777777" w:rsidR="00A22B87" w:rsidRPr="00A22B87" w:rsidRDefault="00A22B87" w:rsidP="00A22B87">
      <w:pPr>
        <w:tabs>
          <w:tab w:val="left" w:pos="5670"/>
        </w:tabs>
        <w:spacing w:after="0" w:line="280" w:lineRule="exact"/>
        <w:jc w:val="both"/>
        <w:rPr>
          <w:rFonts w:eastAsia="Times New Roman" w:cstheme="minorHAnsi"/>
          <w:sz w:val="20"/>
          <w:szCs w:val="20"/>
          <w:lang w:eastAsia="de-DE"/>
        </w:rPr>
      </w:pPr>
      <w:r w:rsidRPr="00A22B87">
        <w:rPr>
          <w:rFonts w:eastAsia="Times New Roman" w:cstheme="minorHAnsi"/>
          <w:sz w:val="20"/>
          <w:szCs w:val="20"/>
          <w:lang w:eastAsia="de-DE"/>
        </w:rPr>
        <w:t xml:space="preserve">Auch bei mir dient die von mir ausgeübte Tätigkeit dem Zweck der Leistung. </w:t>
      </w:r>
    </w:p>
    <w:p w14:paraId="045AC0E5" w14:textId="167C62C5" w:rsidR="00A22B87" w:rsidRPr="00A22B87" w:rsidRDefault="00A22B87" w:rsidP="00A22B87">
      <w:pPr>
        <w:tabs>
          <w:tab w:val="left" w:pos="5670"/>
        </w:tabs>
        <w:spacing w:after="0" w:line="280" w:lineRule="exact"/>
        <w:jc w:val="both"/>
        <w:rPr>
          <w:rFonts w:eastAsia="Times New Roman" w:cstheme="minorHAnsi"/>
          <w:sz w:val="20"/>
          <w:szCs w:val="20"/>
          <w:highlight w:val="yellow"/>
          <w:lang w:eastAsia="de-DE"/>
        </w:rPr>
      </w:pPr>
      <w:r w:rsidRPr="00A22B87">
        <w:rPr>
          <w:rFonts w:eastAsia="Times New Roman" w:cstheme="minorHAnsi"/>
          <w:sz w:val="20"/>
          <w:szCs w:val="20"/>
          <w:highlight w:val="yellow"/>
          <w:lang w:eastAsia="de-DE"/>
        </w:rPr>
        <w:t>xxxxxxxxxxxxxxxxxxxxxxxxxxxxxxxxxxxxxxxxxxxxxxxxxxxxxxxxxxxxxxxxxxxxxxxxxxxxxxxxxxx</w:t>
      </w:r>
    </w:p>
    <w:p w14:paraId="28A6D467" w14:textId="0E8C3482" w:rsidR="00A22B87" w:rsidRPr="00A22B87" w:rsidRDefault="00A22B87" w:rsidP="00A22B87">
      <w:pPr>
        <w:tabs>
          <w:tab w:val="left" w:pos="5670"/>
        </w:tabs>
        <w:spacing w:after="0" w:line="280" w:lineRule="exact"/>
        <w:jc w:val="both"/>
        <w:rPr>
          <w:rFonts w:eastAsia="Times New Roman" w:cstheme="minorHAnsi"/>
          <w:sz w:val="20"/>
          <w:szCs w:val="20"/>
          <w:highlight w:val="yellow"/>
          <w:lang w:eastAsia="de-DE"/>
        </w:rPr>
      </w:pPr>
      <w:r w:rsidRPr="00A22B87">
        <w:rPr>
          <w:rFonts w:eastAsia="Times New Roman" w:cstheme="minorHAnsi"/>
          <w:sz w:val="20"/>
          <w:szCs w:val="20"/>
          <w:highlight w:val="yellow"/>
          <w:lang w:eastAsia="de-DE"/>
        </w:rPr>
        <w:t>xxxxxxxxxxxxxxxxxxxxxxxxxxxxxxxxxxxxxxxxxxxxxxxxxxxxxxxxxxxxxxxxxxxxxxxxxxxxxxxxxxx</w:t>
      </w:r>
    </w:p>
    <w:p w14:paraId="232F4AA3" w14:textId="77777777" w:rsidR="00A22B87" w:rsidRPr="00A22B87" w:rsidRDefault="00A22B87" w:rsidP="00A22B87">
      <w:pPr>
        <w:tabs>
          <w:tab w:val="left" w:pos="5670"/>
        </w:tabs>
        <w:spacing w:after="0" w:line="280" w:lineRule="exact"/>
        <w:jc w:val="both"/>
        <w:rPr>
          <w:rFonts w:eastAsia="Times New Roman" w:cstheme="minorHAnsi"/>
          <w:sz w:val="20"/>
          <w:szCs w:val="20"/>
          <w:highlight w:val="yellow"/>
          <w:lang w:eastAsia="de-DE"/>
        </w:rPr>
      </w:pPr>
      <w:r w:rsidRPr="00A22B87">
        <w:rPr>
          <w:rFonts w:eastAsia="Times New Roman" w:cstheme="minorHAnsi"/>
          <w:sz w:val="20"/>
          <w:szCs w:val="20"/>
          <w:highlight w:val="yellow"/>
          <w:lang w:eastAsia="de-DE"/>
        </w:rPr>
        <w:t>xxxxxxxxxxxxxxxxxxxxxxxxxxxxxxxxxxxxxxxxxxxxxxxxxxxxxxxxxxxxxxxxxxxxxxxxxxxxxxxxxxx</w:t>
      </w:r>
    </w:p>
    <w:p w14:paraId="684F132C" w14:textId="77777777" w:rsidR="00A22B87" w:rsidRPr="00A22B87" w:rsidRDefault="00A22B87" w:rsidP="00A22B87">
      <w:pPr>
        <w:tabs>
          <w:tab w:val="left" w:pos="5670"/>
        </w:tabs>
        <w:spacing w:after="0" w:line="280" w:lineRule="exact"/>
        <w:jc w:val="both"/>
        <w:rPr>
          <w:rFonts w:eastAsia="Times New Roman" w:cstheme="minorHAnsi"/>
          <w:sz w:val="20"/>
          <w:szCs w:val="20"/>
          <w:highlight w:val="yellow"/>
          <w:lang w:eastAsia="de-DE"/>
        </w:rPr>
      </w:pPr>
      <w:r w:rsidRPr="00A22B87">
        <w:rPr>
          <w:rFonts w:eastAsia="Times New Roman" w:cstheme="minorHAnsi"/>
          <w:sz w:val="20"/>
          <w:szCs w:val="20"/>
          <w:highlight w:val="yellow"/>
          <w:lang w:eastAsia="de-DE"/>
        </w:rPr>
        <w:t>xxxxxxxxxxxxxxxxxxxxxxxxxxxxxxxxxxxxxxxxxxxxxxxxxxxxxxxxxxxxxxxxxxxxxxxxxxxxxxxxxxx</w:t>
      </w:r>
    </w:p>
    <w:p w14:paraId="3C9F7585" w14:textId="6A7B6E60" w:rsidR="00A22B87" w:rsidRPr="00A22B87" w:rsidRDefault="00A22B87" w:rsidP="00A22B87">
      <w:pPr>
        <w:tabs>
          <w:tab w:val="left" w:pos="5670"/>
        </w:tabs>
        <w:spacing w:after="0" w:line="280" w:lineRule="exact"/>
        <w:jc w:val="both"/>
        <w:rPr>
          <w:rFonts w:eastAsia="Times New Roman" w:cstheme="minorHAnsi"/>
          <w:sz w:val="20"/>
          <w:szCs w:val="20"/>
          <w:highlight w:val="yellow"/>
          <w:lang w:eastAsia="de-DE"/>
        </w:rPr>
      </w:pPr>
      <w:r w:rsidRPr="00A22B87">
        <w:rPr>
          <w:rFonts w:eastAsia="Times New Roman" w:cstheme="minorHAnsi"/>
          <w:sz w:val="20"/>
          <w:szCs w:val="20"/>
          <w:highlight w:val="yellow"/>
          <w:lang w:eastAsia="de-DE"/>
        </w:rPr>
        <w:t>xxxxxxxxxxxxxxxxxxxxxxxxxxxxxxxxxxxxxxxxxxxxxxxxxxxxxxxxxxxxxxxxxxxxxxxxxxxxxxxxxxx</w:t>
      </w:r>
    </w:p>
    <w:p w14:paraId="4C6C56CB" w14:textId="77777777" w:rsidR="00A22B87" w:rsidRPr="00A22B87" w:rsidRDefault="00A22B87" w:rsidP="00A22B87">
      <w:pPr>
        <w:tabs>
          <w:tab w:val="left" w:pos="5670"/>
        </w:tabs>
        <w:spacing w:after="0" w:line="280" w:lineRule="exact"/>
        <w:jc w:val="both"/>
        <w:rPr>
          <w:rFonts w:eastAsia="Times New Roman" w:cstheme="minorHAnsi"/>
          <w:sz w:val="20"/>
          <w:szCs w:val="20"/>
          <w:highlight w:val="yellow"/>
          <w:lang w:eastAsia="de-DE"/>
        </w:rPr>
      </w:pPr>
      <w:r w:rsidRPr="00A22B87">
        <w:rPr>
          <w:rFonts w:eastAsia="Times New Roman" w:cstheme="minorHAnsi"/>
          <w:sz w:val="20"/>
          <w:szCs w:val="20"/>
          <w:highlight w:val="yellow"/>
          <w:lang w:eastAsia="de-DE"/>
        </w:rPr>
        <w:t>xxxxxxxxxxxxxxxxxxxxxxxxxxxxxxxxxxxxxxxxxxxxxxxxxxxxxxxxxxxxxxxxxxxxxxxxxxxxxxxxxxx</w:t>
      </w:r>
    </w:p>
    <w:p w14:paraId="734A7DAA" w14:textId="00AA585A" w:rsidR="00A22B87" w:rsidRPr="00A22B87" w:rsidRDefault="00A22B87" w:rsidP="00A22B87">
      <w:pPr>
        <w:tabs>
          <w:tab w:val="left" w:pos="5670"/>
        </w:tabs>
        <w:spacing w:after="0" w:line="280" w:lineRule="exact"/>
        <w:jc w:val="both"/>
        <w:rPr>
          <w:rFonts w:eastAsia="Times New Roman" w:cstheme="minorHAnsi"/>
          <w:sz w:val="20"/>
          <w:szCs w:val="20"/>
          <w:highlight w:val="yellow"/>
          <w:lang w:eastAsia="de-DE"/>
        </w:rPr>
      </w:pPr>
      <w:r w:rsidRPr="00A22B87">
        <w:rPr>
          <w:rFonts w:eastAsia="Times New Roman" w:cstheme="minorHAnsi"/>
          <w:sz w:val="20"/>
          <w:szCs w:val="20"/>
          <w:highlight w:val="yellow"/>
          <w:lang w:eastAsia="de-DE"/>
        </w:rPr>
        <w:t>xxxxxxxxxxxxxxxxxxxxxxxxxxxxxxxxxxxxxxxxxxxxxxxxxxxxxxxxxxxxxxxxxxxxxxxxxxxxxxxxxxx</w:t>
      </w:r>
    </w:p>
    <w:p w14:paraId="0BC3CD62" w14:textId="77777777" w:rsidR="00A22B87" w:rsidRPr="00A22B87" w:rsidRDefault="00A22B87" w:rsidP="00A22B87">
      <w:pPr>
        <w:tabs>
          <w:tab w:val="left" w:pos="5670"/>
        </w:tabs>
        <w:spacing w:after="0" w:line="280" w:lineRule="exact"/>
        <w:jc w:val="both"/>
        <w:rPr>
          <w:rFonts w:eastAsia="Times New Roman" w:cstheme="minorHAnsi"/>
          <w:sz w:val="20"/>
          <w:szCs w:val="20"/>
          <w:highlight w:val="yellow"/>
          <w:lang w:eastAsia="de-DE"/>
        </w:rPr>
      </w:pPr>
      <w:r w:rsidRPr="00A22B87">
        <w:rPr>
          <w:rFonts w:eastAsia="Times New Roman" w:cstheme="minorHAnsi"/>
          <w:sz w:val="20"/>
          <w:szCs w:val="20"/>
          <w:highlight w:val="yellow"/>
          <w:lang w:eastAsia="de-DE"/>
        </w:rPr>
        <w:t>xxxxxxxxxxxxxxxxxxxxxxxxxxxxxxxxxxxxxxxxxxxxxxxxxxxxxxxxxxxxxxxxxxxxxxxxxxxxxxxxxxx</w:t>
      </w:r>
    </w:p>
    <w:p w14:paraId="71AAEE5B" w14:textId="77777777" w:rsidR="00A22B87" w:rsidRPr="00A22B87" w:rsidRDefault="00A22B87" w:rsidP="00A22B87">
      <w:pPr>
        <w:tabs>
          <w:tab w:val="left" w:pos="5670"/>
        </w:tabs>
        <w:spacing w:after="0" w:line="280" w:lineRule="exact"/>
        <w:jc w:val="both"/>
        <w:rPr>
          <w:rFonts w:eastAsia="Times New Roman" w:cstheme="minorHAnsi"/>
          <w:sz w:val="20"/>
          <w:szCs w:val="20"/>
          <w:lang w:eastAsia="de-DE"/>
        </w:rPr>
      </w:pPr>
      <w:r w:rsidRPr="00A22B87">
        <w:rPr>
          <w:rFonts w:eastAsia="Times New Roman" w:cstheme="minorHAnsi"/>
          <w:sz w:val="20"/>
          <w:szCs w:val="20"/>
          <w:highlight w:val="yellow"/>
          <w:lang w:eastAsia="de-DE"/>
        </w:rPr>
        <w:t>xxxxxxxxxxxxxxxxxxxxxxxxxxxxxxxxxxxxxxxxxxxxxxxxxxxxxxxxxxxxxxxxxxxxxxxxxxxxxxxxxxx</w:t>
      </w:r>
    </w:p>
    <w:p w14:paraId="45871D62" w14:textId="77777777" w:rsidR="00A22B87" w:rsidRPr="00A22B87" w:rsidRDefault="00A22B87" w:rsidP="00A22B87">
      <w:pPr>
        <w:tabs>
          <w:tab w:val="left" w:pos="5670"/>
        </w:tabs>
        <w:spacing w:after="0" w:line="280" w:lineRule="exact"/>
        <w:jc w:val="both"/>
        <w:rPr>
          <w:rFonts w:eastAsia="Times New Roman" w:cstheme="minorHAnsi"/>
          <w:sz w:val="20"/>
          <w:szCs w:val="20"/>
          <w:lang w:eastAsia="de-DE"/>
        </w:rPr>
      </w:pPr>
    </w:p>
    <w:p w14:paraId="6B7F0A0C" w14:textId="77777777" w:rsidR="00A22B87" w:rsidRPr="00A22B87" w:rsidRDefault="00A22B87" w:rsidP="00A22B87">
      <w:pPr>
        <w:tabs>
          <w:tab w:val="left" w:pos="5670"/>
        </w:tabs>
        <w:spacing w:after="0" w:line="280" w:lineRule="exact"/>
        <w:jc w:val="both"/>
        <w:rPr>
          <w:rFonts w:eastAsia="Times New Roman" w:cstheme="minorHAnsi"/>
          <w:sz w:val="20"/>
          <w:szCs w:val="20"/>
          <w:lang w:eastAsia="de-DE"/>
        </w:rPr>
      </w:pPr>
    </w:p>
    <w:p w14:paraId="03B15936" w14:textId="77777777" w:rsidR="00A22B87" w:rsidRPr="00A22B87" w:rsidRDefault="00A22B87" w:rsidP="00A22B87">
      <w:pPr>
        <w:tabs>
          <w:tab w:val="left" w:pos="5670"/>
        </w:tabs>
        <w:spacing w:after="0" w:line="280" w:lineRule="exact"/>
        <w:jc w:val="both"/>
        <w:rPr>
          <w:rFonts w:eastAsia="Times New Roman" w:cstheme="minorHAnsi"/>
          <w:sz w:val="20"/>
          <w:szCs w:val="20"/>
          <w:lang w:eastAsia="de-DE"/>
        </w:rPr>
      </w:pPr>
      <w:r w:rsidRPr="00A22B87">
        <w:rPr>
          <w:rFonts w:eastAsia="Times New Roman" w:cstheme="minorHAnsi"/>
          <w:sz w:val="20"/>
          <w:szCs w:val="20"/>
          <w:lang w:eastAsia="de-DE"/>
        </w:rPr>
        <w:t xml:space="preserve">Aus diesem Grunde besteht hinsichtlich eines teilweisen oder gänzlichen Absehens von der Kostenheranziehung Ermessen. Ich habe einen Anspruch darauf, dass Sie das Ermessen pflichtgemäß ausüben. </w:t>
      </w:r>
    </w:p>
    <w:p w14:paraId="45B820FE" w14:textId="77777777" w:rsidR="00A22B87" w:rsidRPr="00A22B87" w:rsidRDefault="00A22B87" w:rsidP="00A22B87">
      <w:pPr>
        <w:tabs>
          <w:tab w:val="left" w:pos="5670"/>
        </w:tabs>
        <w:spacing w:after="0" w:line="280" w:lineRule="exact"/>
        <w:jc w:val="both"/>
        <w:rPr>
          <w:rFonts w:eastAsia="Times New Roman" w:cstheme="minorHAnsi"/>
          <w:sz w:val="20"/>
          <w:szCs w:val="20"/>
          <w:lang w:eastAsia="de-DE"/>
        </w:rPr>
      </w:pPr>
    </w:p>
    <w:p w14:paraId="43D688D7" w14:textId="5A405972" w:rsidR="00A22B87" w:rsidRPr="00A22B87" w:rsidRDefault="00A22B87" w:rsidP="00A22B87">
      <w:pPr>
        <w:tabs>
          <w:tab w:val="left" w:pos="5670"/>
        </w:tabs>
        <w:spacing w:after="0" w:line="280" w:lineRule="exact"/>
        <w:jc w:val="both"/>
        <w:rPr>
          <w:rFonts w:eastAsia="Times New Roman" w:cstheme="minorHAnsi"/>
          <w:b/>
          <w:bCs/>
          <w:sz w:val="20"/>
          <w:szCs w:val="20"/>
          <w:lang w:eastAsia="de-DE"/>
        </w:rPr>
      </w:pPr>
      <w:r w:rsidRPr="00A22B87">
        <w:rPr>
          <w:rFonts w:eastAsia="Times New Roman" w:cstheme="minorHAnsi"/>
          <w:b/>
          <w:bCs/>
          <w:sz w:val="20"/>
          <w:szCs w:val="20"/>
          <w:lang w:eastAsia="de-DE"/>
        </w:rPr>
        <w:t xml:space="preserve">Ermessensfehler </w:t>
      </w:r>
    </w:p>
    <w:p w14:paraId="184C6E69" w14:textId="3CE5E0FB" w:rsidR="00A22B87" w:rsidRPr="00A22B87" w:rsidRDefault="00A22B87" w:rsidP="00A22B87">
      <w:pPr>
        <w:tabs>
          <w:tab w:val="left" w:pos="5670"/>
        </w:tabs>
        <w:spacing w:after="0" w:line="280" w:lineRule="exact"/>
        <w:jc w:val="both"/>
        <w:rPr>
          <w:rFonts w:eastAsia="Times New Roman" w:cstheme="minorHAnsi"/>
          <w:sz w:val="20"/>
          <w:szCs w:val="20"/>
          <w:lang w:eastAsia="de-DE"/>
        </w:rPr>
      </w:pPr>
      <w:r w:rsidRPr="00A22B87">
        <w:rPr>
          <w:rFonts w:eastAsia="Times New Roman" w:cstheme="minorHAnsi"/>
          <w:sz w:val="20"/>
          <w:szCs w:val="20"/>
          <w:lang w:eastAsia="de-DE"/>
        </w:rPr>
        <w:t xml:space="preserve">Sie haben das Ermessen hier nicht bzw. fehlerhaft ausgeübt. </w:t>
      </w:r>
      <w:r w:rsidRPr="00A22B87" w:rsidDel="00EE37EF">
        <w:rPr>
          <w:rFonts w:eastAsia="Times New Roman" w:cstheme="minorHAnsi"/>
          <w:sz w:val="20"/>
          <w:szCs w:val="20"/>
          <w:lang w:eastAsia="de-DE"/>
        </w:rPr>
        <w:t xml:space="preserve"> </w:t>
      </w:r>
    </w:p>
    <w:p w14:paraId="47345E81" w14:textId="77777777" w:rsidR="00A22B87" w:rsidRPr="00A22B87" w:rsidRDefault="00A22B87" w:rsidP="00A22B87">
      <w:pPr>
        <w:tabs>
          <w:tab w:val="left" w:pos="5670"/>
        </w:tabs>
        <w:spacing w:after="0" w:line="280" w:lineRule="exact"/>
        <w:jc w:val="both"/>
        <w:rPr>
          <w:rFonts w:eastAsia="Times New Roman" w:cstheme="minorHAnsi"/>
          <w:sz w:val="20"/>
          <w:szCs w:val="20"/>
          <w:lang w:eastAsia="de-DE"/>
        </w:rPr>
      </w:pPr>
    </w:p>
    <w:p w14:paraId="3F1A42B8" w14:textId="6BFF4271" w:rsidR="00A22B87" w:rsidRPr="00A22B87" w:rsidRDefault="00A22B87" w:rsidP="00A22B87">
      <w:pPr>
        <w:tabs>
          <w:tab w:val="left" w:pos="5670"/>
        </w:tabs>
        <w:spacing w:after="0" w:line="280" w:lineRule="exact"/>
        <w:jc w:val="both"/>
        <w:rPr>
          <w:rFonts w:eastAsia="Times New Roman" w:cstheme="minorHAnsi"/>
          <w:i/>
          <w:iCs/>
          <w:color w:val="0070C0"/>
          <w:sz w:val="20"/>
          <w:szCs w:val="20"/>
          <w:lang w:eastAsia="de-DE"/>
        </w:rPr>
      </w:pPr>
      <w:r w:rsidRPr="00A22B87">
        <w:rPr>
          <w:rFonts w:eastAsia="Times New Roman" w:cstheme="minorHAnsi"/>
          <w:i/>
          <w:iCs/>
          <w:color w:val="0070C0"/>
          <w:sz w:val="20"/>
          <w:szCs w:val="20"/>
          <w:highlight w:val="yellow"/>
          <w:lang w:eastAsia="de-DE"/>
        </w:rPr>
        <w:t>---OPTIONAL 1 (wenn dir keine besonderen Kosten entstehen, kann dieser Abschnitt weggelassen werden)---</w:t>
      </w:r>
    </w:p>
    <w:p w14:paraId="6D7E6E19" w14:textId="77777777" w:rsidR="00A22B87" w:rsidRPr="00A22B87" w:rsidRDefault="00A22B87" w:rsidP="00A22B87">
      <w:pPr>
        <w:tabs>
          <w:tab w:val="left" w:pos="5670"/>
        </w:tabs>
        <w:spacing w:after="0" w:line="280" w:lineRule="exact"/>
        <w:jc w:val="both"/>
        <w:rPr>
          <w:rFonts w:eastAsia="Times New Roman" w:cstheme="minorHAnsi"/>
          <w:b/>
          <w:bCs/>
          <w:color w:val="4472C4" w:themeColor="accent1"/>
          <w:sz w:val="20"/>
          <w:szCs w:val="20"/>
          <w:lang w:eastAsia="de-DE"/>
        </w:rPr>
      </w:pPr>
      <w:r w:rsidRPr="00A22B87">
        <w:rPr>
          <w:rFonts w:eastAsia="Times New Roman" w:cstheme="minorHAnsi"/>
          <w:b/>
          <w:bCs/>
          <w:color w:val="4472C4" w:themeColor="accent1"/>
          <w:sz w:val="20"/>
          <w:szCs w:val="20"/>
          <w:lang w:eastAsia="de-DE"/>
        </w:rPr>
        <w:t xml:space="preserve">Keine Berücksichtigung meiner besonderen Belastungen </w:t>
      </w:r>
    </w:p>
    <w:p w14:paraId="2652AC72" w14:textId="106A123C" w:rsidR="00A22B87" w:rsidRPr="00A22B87" w:rsidRDefault="00A22B87" w:rsidP="00A22B87">
      <w:pPr>
        <w:tabs>
          <w:tab w:val="left" w:pos="5670"/>
        </w:tabs>
        <w:spacing w:after="0" w:line="280" w:lineRule="exact"/>
        <w:jc w:val="both"/>
        <w:rPr>
          <w:rFonts w:eastAsia="Times New Roman" w:cstheme="minorHAnsi"/>
          <w:color w:val="4472C4" w:themeColor="accent1"/>
          <w:sz w:val="20"/>
          <w:szCs w:val="20"/>
          <w:lang w:eastAsia="de-DE"/>
        </w:rPr>
      </w:pPr>
      <w:r w:rsidRPr="00A22B87">
        <w:rPr>
          <w:rFonts w:eastAsia="Times New Roman" w:cstheme="minorHAnsi"/>
          <w:color w:val="4472C4" w:themeColor="accent1"/>
          <w:sz w:val="20"/>
          <w:szCs w:val="20"/>
          <w:lang w:eastAsia="de-DE"/>
        </w:rPr>
        <w:t>Ich habe im Zusammenhang mit meiner Tätigkeit folgende besonderen Ausgaben, die aus den mir verbleibenden 25 Prozent nicht gedeckt werden können:</w:t>
      </w:r>
    </w:p>
    <w:p w14:paraId="4CAE5287" w14:textId="77777777" w:rsidR="00A22B87" w:rsidRPr="00A22B87" w:rsidRDefault="00A22B87" w:rsidP="00A22B87">
      <w:pPr>
        <w:tabs>
          <w:tab w:val="left" w:pos="5670"/>
        </w:tabs>
        <w:spacing w:after="0" w:line="280" w:lineRule="exact"/>
        <w:jc w:val="both"/>
        <w:rPr>
          <w:rFonts w:eastAsia="Times New Roman" w:cstheme="minorHAnsi"/>
          <w:color w:val="4472C4" w:themeColor="accent1"/>
          <w:sz w:val="20"/>
          <w:szCs w:val="20"/>
          <w:highlight w:val="yellow"/>
          <w:lang w:eastAsia="de-DE"/>
        </w:rPr>
      </w:pPr>
      <w:r w:rsidRPr="00A22B87">
        <w:rPr>
          <w:rFonts w:eastAsia="Times New Roman" w:cstheme="minorHAnsi"/>
          <w:color w:val="4472C4" w:themeColor="accent1"/>
          <w:sz w:val="20"/>
          <w:szCs w:val="20"/>
          <w:highlight w:val="yellow"/>
          <w:lang w:eastAsia="de-DE"/>
        </w:rPr>
        <w:t>xxxxxxxxxxxxxxxxxxxxxxxxxxxxxxxxxxxxxxxxxxxxxxxxxxxxxxxxxxxxxxxxxxxxxxxxxxxxxxxxxxx</w:t>
      </w:r>
    </w:p>
    <w:p w14:paraId="56A0D8F6" w14:textId="1DC78584" w:rsidR="00A22B87" w:rsidRPr="00A22B87" w:rsidRDefault="00A22B87" w:rsidP="00A22B87">
      <w:pPr>
        <w:tabs>
          <w:tab w:val="left" w:pos="5670"/>
        </w:tabs>
        <w:spacing w:after="0" w:line="280" w:lineRule="exact"/>
        <w:jc w:val="both"/>
        <w:rPr>
          <w:rFonts w:eastAsia="Times New Roman" w:cstheme="minorHAnsi"/>
          <w:color w:val="4472C4" w:themeColor="accent1"/>
          <w:sz w:val="20"/>
          <w:szCs w:val="20"/>
          <w:highlight w:val="yellow"/>
          <w:lang w:eastAsia="de-DE"/>
        </w:rPr>
      </w:pPr>
      <w:r w:rsidRPr="00A22B87">
        <w:rPr>
          <w:rFonts w:eastAsia="Times New Roman" w:cstheme="minorHAnsi"/>
          <w:color w:val="4472C4" w:themeColor="accent1"/>
          <w:sz w:val="20"/>
          <w:szCs w:val="20"/>
          <w:highlight w:val="yellow"/>
          <w:lang w:eastAsia="de-DE"/>
        </w:rPr>
        <w:t>xxxxxxxxxxxxxxxxxxxxxxxxxxxxxxxxxxxxxxxxxxxxxxxxxxxxxxxxxxxxxxxxxxxxxxxxxxxxxxxxxxx</w:t>
      </w:r>
    </w:p>
    <w:p w14:paraId="73B03FFD" w14:textId="77777777" w:rsidR="00A22B87" w:rsidRPr="00A22B87" w:rsidRDefault="00A22B87" w:rsidP="00A22B87">
      <w:pPr>
        <w:tabs>
          <w:tab w:val="left" w:pos="5670"/>
        </w:tabs>
        <w:spacing w:after="0" w:line="280" w:lineRule="exact"/>
        <w:jc w:val="both"/>
        <w:rPr>
          <w:rFonts w:eastAsia="Times New Roman" w:cstheme="minorHAnsi"/>
          <w:color w:val="4472C4" w:themeColor="accent1"/>
          <w:sz w:val="20"/>
          <w:szCs w:val="20"/>
          <w:highlight w:val="yellow"/>
          <w:lang w:eastAsia="de-DE"/>
        </w:rPr>
      </w:pPr>
      <w:r w:rsidRPr="00A22B87">
        <w:rPr>
          <w:rFonts w:eastAsia="Times New Roman" w:cstheme="minorHAnsi"/>
          <w:color w:val="4472C4" w:themeColor="accent1"/>
          <w:sz w:val="20"/>
          <w:szCs w:val="20"/>
          <w:highlight w:val="yellow"/>
          <w:lang w:eastAsia="de-DE"/>
        </w:rPr>
        <w:t>xxxxxxxxxxxxxxxxxxxxxxxxxxxxxxxxxxxxxxxxxxxxxxxxxxxxxxxxxxxxxxxxxxxxxxxxxxxxxxxxxxx</w:t>
      </w:r>
    </w:p>
    <w:p w14:paraId="4B93B8F5" w14:textId="77777777" w:rsidR="00A22B87" w:rsidRPr="00A22B87" w:rsidRDefault="00A22B87" w:rsidP="00A22B87">
      <w:pPr>
        <w:tabs>
          <w:tab w:val="left" w:pos="5670"/>
        </w:tabs>
        <w:spacing w:after="0" w:line="280" w:lineRule="exact"/>
        <w:jc w:val="both"/>
        <w:rPr>
          <w:rFonts w:eastAsia="Times New Roman" w:cstheme="minorHAnsi"/>
          <w:color w:val="4472C4" w:themeColor="accent1"/>
          <w:sz w:val="20"/>
          <w:szCs w:val="20"/>
          <w:highlight w:val="yellow"/>
          <w:lang w:eastAsia="de-DE"/>
        </w:rPr>
      </w:pPr>
      <w:r w:rsidRPr="00A22B87">
        <w:rPr>
          <w:rFonts w:eastAsia="Times New Roman" w:cstheme="minorHAnsi"/>
          <w:color w:val="4472C4" w:themeColor="accent1"/>
          <w:sz w:val="20"/>
          <w:szCs w:val="20"/>
          <w:highlight w:val="yellow"/>
          <w:lang w:eastAsia="de-DE"/>
        </w:rPr>
        <w:t>xxxxxxxxxxxxxxxxxxxxxxxxxxxxxxxxxxxxxxxxxxxxxxxxxxxxxxxxxxxxxxxxxxxxxxxxxxxxxxxxxxx</w:t>
      </w:r>
    </w:p>
    <w:p w14:paraId="7D2B6624" w14:textId="77777777" w:rsidR="00A22B87" w:rsidRPr="00A22B87" w:rsidRDefault="00A22B87" w:rsidP="00A22B87">
      <w:pPr>
        <w:tabs>
          <w:tab w:val="left" w:pos="5670"/>
        </w:tabs>
        <w:spacing w:after="0" w:line="280" w:lineRule="exact"/>
        <w:jc w:val="both"/>
        <w:rPr>
          <w:rFonts w:eastAsia="Times New Roman" w:cstheme="minorHAnsi"/>
          <w:color w:val="4472C4" w:themeColor="accent1"/>
          <w:sz w:val="20"/>
          <w:szCs w:val="20"/>
          <w:lang w:eastAsia="de-DE"/>
        </w:rPr>
      </w:pPr>
      <w:r w:rsidRPr="00A22B87">
        <w:rPr>
          <w:rFonts w:eastAsia="Times New Roman" w:cstheme="minorHAnsi"/>
          <w:color w:val="4472C4" w:themeColor="accent1"/>
          <w:sz w:val="20"/>
          <w:szCs w:val="20"/>
          <w:highlight w:val="yellow"/>
          <w:lang w:eastAsia="de-DE"/>
        </w:rPr>
        <w:t>xxxxxxxxxxxxxxxxxxxxxxxxxxxxxxxxxxxxxxxxxxxxxxxxxxxxxxxxxxxxxxxxxxxxxxxxxxxxxxxxxxx</w:t>
      </w:r>
    </w:p>
    <w:p w14:paraId="04FA7CCD" w14:textId="77777777" w:rsidR="00A22B87" w:rsidRPr="00A22B87" w:rsidRDefault="00A22B87" w:rsidP="00A22B87">
      <w:pPr>
        <w:tabs>
          <w:tab w:val="left" w:pos="5670"/>
        </w:tabs>
        <w:spacing w:after="0" w:line="280" w:lineRule="exact"/>
        <w:jc w:val="both"/>
        <w:rPr>
          <w:rFonts w:eastAsia="Times New Roman" w:cstheme="minorHAnsi"/>
          <w:sz w:val="20"/>
          <w:szCs w:val="20"/>
          <w:lang w:eastAsia="de-DE"/>
        </w:rPr>
      </w:pPr>
    </w:p>
    <w:p w14:paraId="1892728E" w14:textId="77777777" w:rsidR="00A22B87" w:rsidRPr="00A22B87" w:rsidRDefault="00A22B87" w:rsidP="00A22B87">
      <w:pPr>
        <w:tabs>
          <w:tab w:val="left" w:pos="5670"/>
        </w:tabs>
        <w:spacing w:after="0" w:line="280" w:lineRule="exact"/>
        <w:jc w:val="both"/>
        <w:rPr>
          <w:rFonts w:eastAsia="Times New Roman" w:cstheme="minorHAnsi"/>
          <w:sz w:val="20"/>
          <w:szCs w:val="20"/>
          <w:lang w:eastAsia="de-DE"/>
        </w:rPr>
      </w:pPr>
    </w:p>
    <w:p w14:paraId="45418043" w14:textId="59F4C69D" w:rsidR="00A22B87" w:rsidRPr="00A22B87" w:rsidRDefault="00A22B87" w:rsidP="00A22B87">
      <w:pPr>
        <w:tabs>
          <w:tab w:val="left" w:pos="5670"/>
        </w:tabs>
        <w:spacing w:after="0" w:line="280" w:lineRule="exact"/>
        <w:jc w:val="both"/>
        <w:rPr>
          <w:rFonts w:eastAsia="Times New Roman" w:cstheme="minorHAnsi"/>
          <w:color w:val="1FAD37"/>
          <w:sz w:val="20"/>
          <w:szCs w:val="20"/>
          <w:lang w:eastAsia="de-DE"/>
        </w:rPr>
      </w:pPr>
      <w:r w:rsidRPr="00A22B87">
        <w:rPr>
          <w:rFonts w:eastAsia="Times New Roman" w:cstheme="minorHAnsi"/>
          <w:color w:val="1FAD37"/>
          <w:sz w:val="20"/>
          <w:szCs w:val="20"/>
          <w:highlight w:val="yellow"/>
          <w:lang w:eastAsia="de-DE"/>
        </w:rPr>
        <w:t xml:space="preserve">---OPTIONAL 2 </w:t>
      </w:r>
      <w:r w:rsidRPr="00A22B87">
        <w:rPr>
          <w:rFonts w:eastAsia="Times New Roman" w:cstheme="minorHAnsi"/>
          <w:i/>
          <w:iCs/>
          <w:color w:val="1FAD37"/>
          <w:sz w:val="20"/>
          <w:szCs w:val="20"/>
          <w:highlight w:val="yellow"/>
          <w:lang w:eastAsia="de-DE"/>
        </w:rPr>
        <w:t>(wenn deine Tätigkeit nicht im sozialen oder kulturellen Bereich ist, kann dieser Abschnitt weggelassen werden)---</w:t>
      </w:r>
    </w:p>
    <w:p w14:paraId="7CE25989" w14:textId="3F219221" w:rsidR="00A22B87" w:rsidRPr="00A22B87" w:rsidRDefault="00A22B87" w:rsidP="00A22B87">
      <w:pPr>
        <w:tabs>
          <w:tab w:val="left" w:pos="5670"/>
        </w:tabs>
        <w:spacing w:after="0" w:line="280" w:lineRule="exact"/>
        <w:jc w:val="both"/>
        <w:rPr>
          <w:rFonts w:eastAsia="Times New Roman" w:cstheme="minorHAnsi"/>
          <w:b/>
          <w:color w:val="1FAD37"/>
          <w:sz w:val="20"/>
          <w:szCs w:val="20"/>
          <w:lang w:eastAsia="de-DE"/>
        </w:rPr>
      </w:pPr>
      <w:r w:rsidRPr="00A22B87">
        <w:rPr>
          <w:rFonts w:eastAsia="Times New Roman" w:cstheme="minorHAnsi"/>
          <w:b/>
          <w:color w:val="1FAD37"/>
          <w:sz w:val="20"/>
          <w:szCs w:val="20"/>
          <w:lang w:eastAsia="de-DE"/>
        </w:rPr>
        <w:t>Tätigkeit im sozialen oder kulturellen Bereich</w:t>
      </w:r>
    </w:p>
    <w:p w14:paraId="1291DCC0" w14:textId="77777777" w:rsidR="00A22B87" w:rsidRPr="00A22B87" w:rsidRDefault="00A22B87" w:rsidP="00A22B87">
      <w:pPr>
        <w:tabs>
          <w:tab w:val="left" w:pos="5670"/>
        </w:tabs>
        <w:spacing w:after="0" w:line="280" w:lineRule="exact"/>
        <w:jc w:val="both"/>
        <w:rPr>
          <w:rFonts w:eastAsia="Times New Roman" w:cstheme="minorHAnsi"/>
          <w:bCs/>
          <w:color w:val="1FAD37"/>
          <w:sz w:val="20"/>
          <w:szCs w:val="20"/>
          <w:lang w:eastAsia="de-DE"/>
        </w:rPr>
      </w:pPr>
      <w:r w:rsidRPr="00A22B87">
        <w:rPr>
          <w:rFonts w:eastAsia="Times New Roman" w:cstheme="minorHAnsi"/>
          <w:bCs/>
          <w:color w:val="1FAD37"/>
          <w:sz w:val="20"/>
          <w:szCs w:val="20"/>
          <w:lang w:eastAsia="de-DE"/>
        </w:rPr>
        <w:t xml:space="preserve">Außerdem berücksichtigen Sie nicht, dass hier ein Fall des § 94 Abs. 6 Satz 3 SGB VIII vorliegt. </w:t>
      </w:r>
    </w:p>
    <w:p w14:paraId="00CE6E85" w14:textId="1E744F2D" w:rsidR="00A22B87" w:rsidRPr="00A22B87" w:rsidRDefault="00A22B87" w:rsidP="00A22B87">
      <w:pPr>
        <w:tabs>
          <w:tab w:val="left" w:pos="5670"/>
        </w:tabs>
        <w:spacing w:after="0" w:line="280" w:lineRule="exact"/>
        <w:jc w:val="both"/>
        <w:rPr>
          <w:rFonts w:eastAsia="Times New Roman" w:cstheme="minorHAnsi"/>
          <w:bCs/>
          <w:color w:val="1FAD37"/>
          <w:sz w:val="20"/>
          <w:szCs w:val="20"/>
          <w:lang w:eastAsia="de-DE"/>
        </w:rPr>
      </w:pPr>
      <w:r w:rsidRPr="00A22B87">
        <w:rPr>
          <w:rFonts w:eastAsia="Times New Roman" w:cstheme="minorHAnsi"/>
          <w:bCs/>
          <w:color w:val="1FAD37"/>
          <w:sz w:val="20"/>
          <w:szCs w:val="20"/>
          <w:lang w:eastAsia="de-DE"/>
        </w:rPr>
        <w:lastRenderedPageBreak/>
        <w:t>In § 94 Abs. 6 Satz 3 werden der soziale oder kulturelle Bereich als Regelbeispiele genannt, bei denen nicht die Erwerbstätigkeit, sondern das soziale oder kulturelle Engagement im Vordergrund steht. Insbesondere bei Tätigkeiten, die die Existenz der jungen Menschen nicht sichern können und viel Engagement erfordern, dürfte dies regelmäßig der Fall sein.</w:t>
      </w:r>
    </w:p>
    <w:p w14:paraId="0A72A3B6" w14:textId="55B364BD" w:rsidR="00A22B87" w:rsidRPr="00A22B87" w:rsidRDefault="00A22B87" w:rsidP="00A22B87">
      <w:pPr>
        <w:tabs>
          <w:tab w:val="left" w:pos="5670"/>
        </w:tabs>
        <w:spacing w:after="0" w:line="280" w:lineRule="exact"/>
        <w:jc w:val="both"/>
        <w:rPr>
          <w:rFonts w:eastAsia="Times New Roman" w:cstheme="minorHAnsi"/>
          <w:bCs/>
          <w:i/>
          <w:iCs/>
          <w:color w:val="1FAD37"/>
          <w:sz w:val="20"/>
          <w:szCs w:val="20"/>
          <w:lang w:eastAsia="de-DE"/>
        </w:rPr>
      </w:pPr>
      <w:r w:rsidRPr="00A22B87">
        <w:rPr>
          <w:rFonts w:eastAsia="Times New Roman" w:cstheme="minorHAnsi"/>
          <w:bCs/>
          <w:color w:val="1FAD37"/>
          <w:sz w:val="20"/>
          <w:szCs w:val="20"/>
          <w:lang w:eastAsia="de-DE"/>
        </w:rPr>
        <w:t xml:space="preserve">Vorliegend erhalte ich für meine Tätigkeit nur eine Vergütung von </w:t>
      </w:r>
      <w:r w:rsidRPr="00A22B87">
        <w:rPr>
          <w:rFonts w:eastAsia="Times New Roman" w:cstheme="minorHAnsi"/>
          <w:bCs/>
          <w:color w:val="1FAD37"/>
          <w:sz w:val="20"/>
          <w:szCs w:val="20"/>
          <w:highlight w:val="yellow"/>
          <w:lang w:eastAsia="de-DE"/>
        </w:rPr>
        <w:t>xxx</w:t>
      </w:r>
      <w:r w:rsidRPr="00A22B87">
        <w:rPr>
          <w:rFonts w:eastAsia="Times New Roman" w:cstheme="minorHAnsi"/>
          <w:bCs/>
          <w:color w:val="1FAD37"/>
          <w:sz w:val="20"/>
          <w:szCs w:val="20"/>
          <w:lang w:eastAsia="de-DE"/>
        </w:rPr>
        <w:t xml:space="preserve"> €. Von dieser Vergütung allein könnte ich nicht leben. Dennoch ist meine Tätigkeit sehr verantwortungsvoll und ermöglicht mir nicht, nebenbei weiteres Geld zu verdienen</w:t>
      </w:r>
      <w:r w:rsidRPr="00A22B87">
        <w:rPr>
          <w:rFonts w:eastAsia="Times New Roman" w:cstheme="minorHAnsi"/>
          <w:bCs/>
          <w:i/>
          <w:iCs/>
          <w:color w:val="1FAD37"/>
          <w:sz w:val="20"/>
          <w:szCs w:val="20"/>
          <w:lang w:eastAsia="de-DE"/>
        </w:rPr>
        <w:t xml:space="preserve">. </w:t>
      </w:r>
    </w:p>
    <w:p w14:paraId="6AFF23DB" w14:textId="77777777" w:rsidR="00A22B87" w:rsidRPr="00A22B87" w:rsidRDefault="00A22B87" w:rsidP="00A22B87">
      <w:pPr>
        <w:tabs>
          <w:tab w:val="left" w:pos="5670"/>
        </w:tabs>
        <w:spacing w:after="0" w:line="280" w:lineRule="exact"/>
        <w:jc w:val="both"/>
        <w:rPr>
          <w:rFonts w:eastAsia="Times New Roman" w:cstheme="minorHAnsi"/>
          <w:b/>
          <w:color w:val="1FAD37"/>
          <w:sz w:val="20"/>
          <w:szCs w:val="20"/>
          <w:lang w:eastAsia="de-DE"/>
        </w:rPr>
      </w:pPr>
    </w:p>
    <w:p w14:paraId="590F6A60" w14:textId="6DD37164" w:rsidR="00A22B87" w:rsidRPr="00A22B87" w:rsidRDefault="00A22B87" w:rsidP="00A22B87">
      <w:pPr>
        <w:tabs>
          <w:tab w:val="left" w:pos="5670"/>
        </w:tabs>
        <w:spacing w:after="0" w:line="280" w:lineRule="exact"/>
        <w:jc w:val="both"/>
        <w:rPr>
          <w:rFonts w:eastAsia="Times New Roman" w:cstheme="minorHAnsi"/>
          <w:color w:val="1FAD37"/>
          <w:sz w:val="20"/>
          <w:szCs w:val="20"/>
          <w:highlight w:val="yellow"/>
          <w:lang w:eastAsia="de-DE"/>
        </w:rPr>
      </w:pPr>
      <w:r w:rsidRPr="00A22B87">
        <w:rPr>
          <w:rFonts w:eastAsia="Times New Roman" w:cstheme="minorHAnsi"/>
          <w:color w:val="1FAD37"/>
          <w:sz w:val="20"/>
          <w:szCs w:val="20"/>
          <w:highlight w:val="yellow"/>
          <w:lang w:eastAsia="de-DE"/>
        </w:rPr>
        <w:t>xxxxxxxxxxxxxxxxxxxxxxxxxxxxxxxxxxxxxxxxxxxxxxxxxxxxxxxxxxxxxxxxxxxxxxxxxxxxxxxxxxx</w:t>
      </w:r>
    </w:p>
    <w:p w14:paraId="3F70D6FE" w14:textId="77777777" w:rsidR="00A22B87" w:rsidRPr="00A22B87" w:rsidRDefault="00A22B87" w:rsidP="00A22B87">
      <w:pPr>
        <w:tabs>
          <w:tab w:val="left" w:pos="5670"/>
        </w:tabs>
        <w:spacing w:after="0" w:line="280" w:lineRule="exact"/>
        <w:jc w:val="both"/>
        <w:rPr>
          <w:rFonts w:eastAsia="Times New Roman" w:cstheme="minorHAnsi"/>
          <w:color w:val="1FAD37"/>
          <w:sz w:val="20"/>
          <w:szCs w:val="20"/>
          <w:highlight w:val="yellow"/>
          <w:lang w:eastAsia="de-DE"/>
        </w:rPr>
      </w:pPr>
      <w:r w:rsidRPr="00A22B87">
        <w:rPr>
          <w:rFonts w:eastAsia="Times New Roman" w:cstheme="minorHAnsi"/>
          <w:color w:val="1FAD37"/>
          <w:sz w:val="20"/>
          <w:szCs w:val="20"/>
          <w:highlight w:val="yellow"/>
          <w:lang w:eastAsia="de-DE"/>
        </w:rPr>
        <w:t>xxxxxxxxxxxxxxxxxxxxxxxxxxxxxxxxxxxxxxxxxxxxxxxxxxxxxxxxxxxxxxxxxxxxxxxxxxxxxxxxxxx</w:t>
      </w:r>
    </w:p>
    <w:p w14:paraId="66F49A40" w14:textId="77777777" w:rsidR="00A22B87" w:rsidRPr="00A22B87" w:rsidRDefault="00A22B87" w:rsidP="00A22B87">
      <w:pPr>
        <w:tabs>
          <w:tab w:val="left" w:pos="5670"/>
        </w:tabs>
        <w:spacing w:after="0" w:line="280" w:lineRule="exact"/>
        <w:jc w:val="both"/>
        <w:rPr>
          <w:rFonts w:eastAsia="Times New Roman" w:cstheme="minorHAnsi"/>
          <w:color w:val="1FAD37"/>
          <w:sz w:val="20"/>
          <w:szCs w:val="20"/>
          <w:highlight w:val="yellow"/>
          <w:lang w:eastAsia="de-DE"/>
        </w:rPr>
      </w:pPr>
      <w:r w:rsidRPr="00A22B87">
        <w:rPr>
          <w:rFonts w:eastAsia="Times New Roman" w:cstheme="minorHAnsi"/>
          <w:color w:val="1FAD37"/>
          <w:sz w:val="20"/>
          <w:szCs w:val="20"/>
          <w:highlight w:val="yellow"/>
          <w:lang w:eastAsia="de-DE"/>
        </w:rPr>
        <w:t>xxxxxxxxxxxxxxxxxxxxxxxxxxxxxxxxxxxxxxxxxxxxxxxxxxxxxxxxxxxxxxxxxxxxxxxxxxxxxxxxxxx</w:t>
      </w:r>
    </w:p>
    <w:p w14:paraId="50CE6A22" w14:textId="77777777" w:rsidR="00A22B87" w:rsidRPr="00A22B87" w:rsidRDefault="00A22B87" w:rsidP="00A22B87">
      <w:pPr>
        <w:tabs>
          <w:tab w:val="left" w:pos="5670"/>
        </w:tabs>
        <w:spacing w:after="0" w:line="280" w:lineRule="exact"/>
        <w:jc w:val="both"/>
        <w:rPr>
          <w:rFonts w:eastAsia="Times New Roman" w:cstheme="minorHAnsi"/>
          <w:color w:val="1FAD37"/>
          <w:sz w:val="20"/>
          <w:szCs w:val="20"/>
          <w:highlight w:val="yellow"/>
          <w:lang w:eastAsia="de-DE"/>
        </w:rPr>
      </w:pPr>
      <w:r w:rsidRPr="00A22B87">
        <w:rPr>
          <w:rFonts w:eastAsia="Times New Roman" w:cstheme="minorHAnsi"/>
          <w:color w:val="1FAD37"/>
          <w:sz w:val="20"/>
          <w:szCs w:val="20"/>
          <w:highlight w:val="yellow"/>
          <w:lang w:eastAsia="de-DE"/>
        </w:rPr>
        <w:t>xxxxxxxxxxxxxxxxxxxxxxxxxxxxxxxxxxxxxxxxxxxxxxxxxxxxxxxxxxxxxxxxxxxxxxxxxxxxxxxxxxx</w:t>
      </w:r>
    </w:p>
    <w:p w14:paraId="19CA6EE0" w14:textId="77777777" w:rsidR="00A22B87" w:rsidRPr="00A22B87" w:rsidRDefault="00A22B87" w:rsidP="00A22B87">
      <w:pPr>
        <w:tabs>
          <w:tab w:val="left" w:pos="5670"/>
        </w:tabs>
        <w:spacing w:after="0" w:line="280" w:lineRule="exact"/>
        <w:jc w:val="both"/>
        <w:rPr>
          <w:rFonts w:eastAsia="Times New Roman" w:cstheme="minorHAnsi"/>
          <w:color w:val="1FAD37"/>
          <w:sz w:val="20"/>
          <w:szCs w:val="20"/>
          <w:lang w:eastAsia="de-DE"/>
        </w:rPr>
      </w:pPr>
      <w:r w:rsidRPr="00A22B87">
        <w:rPr>
          <w:rFonts w:eastAsia="Times New Roman" w:cstheme="minorHAnsi"/>
          <w:color w:val="1FAD37"/>
          <w:sz w:val="20"/>
          <w:szCs w:val="20"/>
          <w:highlight w:val="yellow"/>
          <w:lang w:eastAsia="de-DE"/>
        </w:rPr>
        <w:t>xxxxxxxxxxxxxxxxxxxxxxxxxxxxxxxxxxxxxxxxxxxxxxxxxxxxxxxxxxxxxxxxxxxxxxxxxxxxxxxxxxx</w:t>
      </w:r>
    </w:p>
    <w:p w14:paraId="060C36A9" w14:textId="77777777" w:rsidR="00A22B87" w:rsidRPr="00A22B87" w:rsidRDefault="00A22B87" w:rsidP="00A22B87">
      <w:pPr>
        <w:tabs>
          <w:tab w:val="left" w:pos="5670"/>
        </w:tabs>
        <w:spacing w:after="0" w:line="280" w:lineRule="exact"/>
        <w:jc w:val="both"/>
        <w:rPr>
          <w:rFonts w:eastAsia="Times New Roman" w:cstheme="minorHAnsi"/>
          <w:b/>
          <w:color w:val="1FAD37"/>
          <w:sz w:val="20"/>
          <w:szCs w:val="20"/>
          <w:lang w:eastAsia="de-DE"/>
        </w:rPr>
      </w:pPr>
      <w:r w:rsidRPr="00A22B87">
        <w:rPr>
          <w:rFonts w:eastAsia="Times New Roman" w:cstheme="minorHAnsi"/>
          <w:bCs/>
          <w:color w:val="1FAD37"/>
          <w:sz w:val="20"/>
          <w:szCs w:val="20"/>
          <w:lang w:eastAsia="de-DE"/>
        </w:rPr>
        <w:t>Dies haben Sie bei Ihrer Entscheidung nicht berücksichtigt</w:t>
      </w:r>
      <w:r w:rsidRPr="00A22B87">
        <w:rPr>
          <w:rFonts w:eastAsia="Times New Roman" w:cstheme="minorHAnsi"/>
          <w:b/>
          <w:color w:val="1FAD37"/>
          <w:sz w:val="20"/>
          <w:szCs w:val="20"/>
          <w:lang w:eastAsia="de-DE"/>
        </w:rPr>
        <w:t xml:space="preserve">. </w:t>
      </w:r>
    </w:p>
    <w:p w14:paraId="28208A2A" w14:textId="77777777" w:rsidR="00A22B87" w:rsidRPr="00A22B87" w:rsidRDefault="00A22B87" w:rsidP="00A22B87">
      <w:pPr>
        <w:tabs>
          <w:tab w:val="left" w:pos="5670"/>
        </w:tabs>
        <w:spacing w:after="0" w:line="280" w:lineRule="exact"/>
        <w:jc w:val="both"/>
        <w:rPr>
          <w:rFonts w:eastAsia="Times New Roman" w:cstheme="minorHAnsi"/>
          <w:b/>
          <w:sz w:val="20"/>
          <w:szCs w:val="20"/>
          <w:lang w:eastAsia="de-DE"/>
        </w:rPr>
      </w:pPr>
    </w:p>
    <w:p w14:paraId="03612682" w14:textId="3E420A5D" w:rsidR="00A22B87" w:rsidRPr="00A22B87" w:rsidRDefault="00A22B87" w:rsidP="00A22B87">
      <w:pPr>
        <w:tabs>
          <w:tab w:val="left" w:pos="5670"/>
        </w:tabs>
        <w:spacing w:after="0" w:line="280" w:lineRule="exact"/>
        <w:jc w:val="both"/>
        <w:rPr>
          <w:rFonts w:eastAsia="Times New Roman" w:cstheme="minorHAnsi"/>
          <w:bCs/>
          <w:sz w:val="20"/>
          <w:szCs w:val="20"/>
          <w:lang w:eastAsia="de-DE"/>
        </w:rPr>
      </w:pPr>
      <w:r w:rsidRPr="00A22B87">
        <w:rPr>
          <w:rFonts w:eastAsia="Times New Roman" w:cstheme="minorHAnsi"/>
          <w:bCs/>
          <w:sz w:val="20"/>
          <w:szCs w:val="20"/>
          <w:lang w:eastAsia="de-DE"/>
        </w:rPr>
        <w:t>Da Sie die genannten Gesichtspunkte bei Ihrer Entscheidung nicht berücksichtigt haben, ist die Entscheidung ermessensfehlerhaft und damit rechtswidrig. Sie ist daher aufzuheben</w:t>
      </w:r>
      <w:r w:rsidRPr="009977DF">
        <w:rPr>
          <w:rFonts w:eastAsia="Times New Roman" w:cstheme="minorHAnsi"/>
          <w:bCs/>
          <w:sz w:val="20"/>
          <w:szCs w:val="20"/>
          <w:lang w:eastAsia="de-DE"/>
        </w:rPr>
        <w:t xml:space="preserve">. </w:t>
      </w:r>
      <w:r w:rsidR="009977DF" w:rsidRPr="009977DF">
        <w:rPr>
          <w:rFonts w:eastAsia="Times New Roman" w:cstheme="minorHAnsi"/>
          <w:bCs/>
          <w:sz w:val="20"/>
          <w:szCs w:val="20"/>
          <w:lang w:eastAsia="de-DE"/>
        </w:rPr>
        <w:t>Ich</w:t>
      </w:r>
      <w:r w:rsidRPr="00A22B87">
        <w:rPr>
          <w:rFonts w:eastAsia="Times New Roman" w:cstheme="minorHAnsi"/>
          <w:bCs/>
          <w:sz w:val="20"/>
          <w:szCs w:val="20"/>
          <w:lang w:eastAsia="de-DE"/>
        </w:rPr>
        <w:t xml:space="preserve"> fordere Sie auf, unter Berücksichtigung der von mir angebrachten Gesichtspunkte, erneut zu entscheiden. Hierfür erlaube ich mir, eine Frist von einem Monat zu setzen.</w:t>
      </w:r>
    </w:p>
    <w:p w14:paraId="7603AE54" w14:textId="368C3133" w:rsidR="005F32A0" w:rsidRPr="00A22B87" w:rsidRDefault="005F32A0" w:rsidP="00A22B87">
      <w:pPr>
        <w:tabs>
          <w:tab w:val="left" w:pos="5670"/>
        </w:tabs>
        <w:spacing w:after="0" w:line="280" w:lineRule="exact"/>
        <w:jc w:val="both"/>
        <w:rPr>
          <w:rFonts w:cstheme="minorHAnsi"/>
          <w:sz w:val="20"/>
          <w:szCs w:val="20"/>
        </w:rPr>
      </w:pPr>
    </w:p>
    <w:p w14:paraId="61F07D80" w14:textId="492C55FA" w:rsidR="00167977" w:rsidRPr="00A22B87" w:rsidRDefault="00167977">
      <w:pPr>
        <w:rPr>
          <w:rFonts w:cstheme="minorHAnsi"/>
          <w:sz w:val="20"/>
          <w:szCs w:val="20"/>
        </w:rPr>
      </w:pPr>
      <w:r w:rsidRPr="00A22B87">
        <w:rPr>
          <w:rFonts w:cstheme="minorHAnsi"/>
          <w:sz w:val="20"/>
          <w:szCs w:val="20"/>
        </w:rPr>
        <w:t xml:space="preserve">Mit freundlichen Grüßen </w:t>
      </w:r>
    </w:p>
    <w:p w14:paraId="620B753C" w14:textId="6F0E3887" w:rsidR="00167977" w:rsidRPr="00A22B87" w:rsidRDefault="00167977">
      <w:pPr>
        <w:rPr>
          <w:rFonts w:cstheme="minorHAnsi"/>
          <w:sz w:val="20"/>
          <w:szCs w:val="20"/>
        </w:rPr>
      </w:pPr>
    </w:p>
    <w:p w14:paraId="6CB4477F" w14:textId="5872B038" w:rsidR="00167977" w:rsidRPr="00A22B87" w:rsidRDefault="00167977">
      <w:pPr>
        <w:rPr>
          <w:rFonts w:cstheme="minorHAnsi"/>
          <w:sz w:val="20"/>
          <w:szCs w:val="20"/>
        </w:rPr>
      </w:pPr>
    </w:p>
    <w:p w14:paraId="2DE7FA10" w14:textId="77777777" w:rsidR="002D71C5" w:rsidRPr="00A22B87" w:rsidRDefault="002D71C5">
      <w:pPr>
        <w:rPr>
          <w:rFonts w:cstheme="minorHAnsi"/>
          <w:sz w:val="20"/>
          <w:szCs w:val="20"/>
        </w:rPr>
      </w:pPr>
    </w:p>
    <w:p w14:paraId="5B27B4EB" w14:textId="3E6437F6" w:rsidR="00167977" w:rsidRPr="00A22B87" w:rsidRDefault="00DA0E51">
      <w:pPr>
        <w:rPr>
          <w:rFonts w:cstheme="minorHAnsi"/>
          <w:sz w:val="20"/>
          <w:szCs w:val="20"/>
        </w:rPr>
      </w:pPr>
      <w:r>
        <w:rPr>
          <w:rFonts w:cstheme="minorHAnsi"/>
          <w:sz w:val="20"/>
          <w:szCs w:val="20"/>
          <w:highlight w:val="yellow"/>
        </w:rPr>
        <w:t>Kim</w:t>
      </w:r>
      <w:r w:rsidR="00167977" w:rsidRPr="00A22B87">
        <w:rPr>
          <w:rFonts w:cstheme="minorHAnsi"/>
          <w:sz w:val="20"/>
          <w:szCs w:val="20"/>
          <w:highlight w:val="yellow"/>
        </w:rPr>
        <w:t xml:space="preserve"> Musterm</w:t>
      </w:r>
      <w:r w:rsidR="002446A3" w:rsidRPr="00A22B87">
        <w:rPr>
          <w:rFonts w:cstheme="minorHAnsi"/>
          <w:sz w:val="20"/>
          <w:szCs w:val="20"/>
          <w:highlight w:val="yellow"/>
        </w:rPr>
        <w:t>ensch</w:t>
      </w:r>
    </w:p>
    <w:sectPr w:rsidR="00167977" w:rsidRPr="00A22B87" w:rsidSect="00DA0E51">
      <w:footerReference w:type="default" r:id="rId8"/>
      <w:pgSz w:w="12240" w:h="15840"/>
      <w:pgMar w:top="1417" w:right="1417"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0A1D4" w14:textId="77777777" w:rsidR="00FC21C0" w:rsidRDefault="00FC21C0" w:rsidP="00AF36B5">
      <w:pPr>
        <w:spacing w:after="0" w:line="240" w:lineRule="auto"/>
      </w:pPr>
      <w:r>
        <w:separator/>
      </w:r>
    </w:p>
  </w:endnote>
  <w:endnote w:type="continuationSeparator" w:id="0">
    <w:p w14:paraId="60E58E2A" w14:textId="77777777" w:rsidR="00FC21C0" w:rsidRDefault="00FC21C0" w:rsidP="00AF3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5652833"/>
      <w:docPartObj>
        <w:docPartGallery w:val="Page Numbers (Bottom of Page)"/>
        <w:docPartUnique/>
      </w:docPartObj>
    </w:sdtPr>
    <w:sdtEndPr/>
    <w:sdtContent>
      <w:p w14:paraId="0159358A" w14:textId="1B94B6B1" w:rsidR="00255E15" w:rsidRDefault="00255E15" w:rsidP="00B30A30">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2344E" w14:textId="77777777" w:rsidR="00FC21C0" w:rsidRDefault="00FC21C0" w:rsidP="00AF36B5">
      <w:pPr>
        <w:spacing w:after="0" w:line="240" w:lineRule="auto"/>
      </w:pPr>
      <w:r>
        <w:separator/>
      </w:r>
    </w:p>
  </w:footnote>
  <w:footnote w:type="continuationSeparator" w:id="0">
    <w:p w14:paraId="5FF294B1" w14:textId="77777777" w:rsidR="00FC21C0" w:rsidRDefault="00FC21C0" w:rsidP="00AF36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6551B4"/>
    <w:multiLevelType w:val="hybridMultilevel"/>
    <w:tmpl w:val="E9BC6204"/>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E471AD7"/>
    <w:multiLevelType w:val="hybridMultilevel"/>
    <w:tmpl w:val="125007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303015C"/>
    <w:multiLevelType w:val="hybridMultilevel"/>
    <w:tmpl w:val="F6583D26"/>
    <w:lvl w:ilvl="0" w:tplc="903A9560">
      <w:numFmt w:val="bullet"/>
      <w:lvlText w:val=""/>
      <w:lvlJc w:val="left"/>
      <w:pPr>
        <w:ind w:left="720" w:hanging="360"/>
      </w:pPr>
      <w:rPr>
        <w:rFonts w:ascii="Wingdings" w:eastAsiaTheme="minorHAnsi" w:hAnsi="Wingdings" w:cstheme="minorHAns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6A173FD0"/>
    <w:multiLevelType w:val="hybridMultilevel"/>
    <w:tmpl w:val="A60A7D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E75"/>
    <w:rsid w:val="00000905"/>
    <w:rsid w:val="0000190A"/>
    <w:rsid w:val="00006788"/>
    <w:rsid w:val="000335F0"/>
    <w:rsid w:val="00037344"/>
    <w:rsid w:val="00085CBE"/>
    <w:rsid w:val="00091C3C"/>
    <w:rsid w:val="00092E86"/>
    <w:rsid w:val="000D2BEE"/>
    <w:rsid w:val="000D2D98"/>
    <w:rsid w:val="00101E28"/>
    <w:rsid w:val="001230E7"/>
    <w:rsid w:val="00167977"/>
    <w:rsid w:val="001753D9"/>
    <w:rsid w:val="00181ABC"/>
    <w:rsid w:val="00192D9C"/>
    <w:rsid w:val="001B6A99"/>
    <w:rsid w:val="001C6680"/>
    <w:rsid w:val="001D3350"/>
    <w:rsid w:val="001D5A61"/>
    <w:rsid w:val="002054B9"/>
    <w:rsid w:val="00226062"/>
    <w:rsid w:val="00234B2C"/>
    <w:rsid w:val="002446A3"/>
    <w:rsid w:val="00255E15"/>
    <w:rsid w:val="002B1552"/>
    <w:rsid w:val="002B1F88"/>
    <w:rsid w:val="002C1945"/>
    <w:rsid w:val="002D3380"/>
    <w:rsid w:val="002D71C5"/>
    <w:rsid w:val="002E1195"/>
    <w:rsid w:val="003004A9"/>
    <w:rsid w:val="00300B7C"/>
    <w:rsid w:val="003A5A92"/>
    <w:rsid w:val="003B0126"/>
    <w:rsid w:val="003B037A"/>
    <w:rsid w:val="003B5BED"/>
    <w:rsid w:val="0040444B"/>
    <w:rsid w:val="004157B7"/>
    <w:rsid w:val="0048740A"/>
    <w:rsid w:val="00492447"/>
    <w:rsid w:val="00494005"/>
    <w:rsid w:val="00543D8F"/>
    <w:rsid w:val="00546707"/>
    <w:rsid w:val="0058035D"/>
    <w:rsid w:val="00581B21"/>
    <w:rsid w:val="005834CD"/>
    <w:rsid w:val="005A3004"/>
    <w:rsid w:val="005B0153"/>
    <w:rsid w:val="005F32A0"/>
    <w:rsid w:val="00667816"/>
    <w:rsid w:val="00681988"/>
    <w:rsid w:val="006B5C44"/>
    <w:rsid w:val="006E0DF2"/>
    <w:rsid w:val="006E10B5"/>
    <w:rsid w:val="006E6EFF"/>
    <w:rsid w:val="006F4E75"/>
    <w:rsid w:val="00724577"/>
    <w:rsid w:val="00756014"/>
    <w:rsid w:val="00762D24"/>
    <w:rsid w:val="007820C3"/>
    <w:rsid w:val="007B770A"/>
    <w:rsid w:val="007C6F31"/>
    <w:rsid w:val="007D1C38"/>
    <w:rsid w:val="007E51C7"/>
    <w:rsid w:val="007F2432"/>
    <w:rsid w:val="008038AA"/>
    <w:rsid w:val="00820373"/>
    <w:rsid w:val="00825996"/>
    <w:rsid w:val="00833CE0"/>
    <w:rsid w:val="008349AD"/>
    <w:rsid w:val="008665D3"/>
    <w:rsid w:val="008B0F9F"/>
    <w:rsid w:val="008C524B"/>
    <w:rsid w:val="00940788"/>
    <w:rsid w:val="00953839"/>
    <w:rsid w:val="009804D1"/>
    <w:rsid w:val="009977DF"/>
    <w:rsid w:val="009D151F"/>
    <w:rsid w:val="009D56E5"/>
    <w:rsid w:val="009F2C47"/>
    <w:rsid w:val="00A028F3"/>
    <w:rsid w:val="00A22B87"/>
    <w:rsid w:val="00A6484B"/>
    <w:rsid w:val="00AA42F3"/>
    <w:rsid w:val="00AC2297"/>
    <w:rsid w:val="00AC4224"/>
    <w:rsid w:val="00AF0D12"/>
    <w:rsid w:val="00AF36B5"/>
    <w:rsid w:val="00B125B3"/>
    <w:rsid w:val="00B2074F"/>
    <w:rsid w:val="00B30A30"/>
    <w:rsid w:val="00B57D47"/>
    <w:rsid w:val="00B658F7"/>
    <w:rsid w:val="00B92230"/>
    <w:rsid w:val="00BA4ECD"/>
    <w:rsid w:val="00BC3381"/>
    <w:rsid w:val="00BC651E"/>
    <w:rsid w:val="00BD520F"/>
    <w:rsid w:val="00BE0E61"/>
    <w:rsid w:val="00BF0F82"/>
    <w:rsid w:val="00C20748"/>
    <w:rsid w:val="00C4397C"/>
    <w:rsid w:val="00C47A22"/>
    <w:rsid w:val="00C53764"/>
    <w:rsid w:val="00C77A6B"/>
    <w:rsid w:val="00C837B8"/>
    <w:rsid w:val="00C96384"/>
    <w:rsid w:val="00CA4A0A"/>
    <w:rsid w:val="00CC2E76"/>
    <w:rsid w:val="00D0594D"/>
    <w:rsid w:val="00D22569"/>
    <w:rsid w:val="00D22CA6"/>
    <w:rsid w:val="00D71157"/>
    <w:rsid w:val="00D91E5C"/>
    <w:rsid w:val="00DA0E51"/>
    <w:rsid w:val="00DC25D5"/>
    <w:rsid w:val="00DD42F4"/>
    <w:rsid w:val="00DD57D1"/>
    <w:rsid w:val="00DE1FF8"/>
    <w:rsid w:val="00DE3570"/>
    <w:rsid w:val="00DF42B9"/>
    <w:rsid w:val="00E11430"/>
    <w:rsid w:val="00E43AB1"/>
    <w:rsid w:val="00E5493B"/>
    <w:rsid w:val="00E644E2"/>
    <w:rsid w:val="00E67608"/>
    <w:rsid w:val="00E972E4"/>
    <w:rsid w:val="00EC3637"/>
    <w:rsid w:val="00EC6AB3"/>
    <w:rsid w:val="00ED377B"/>
    <w:rsid w:val="00EF6A3B"/>
    <w:rsid w:val="00F269CF"/>
    <w:rsid w:val="00F42EB9"/>
    <w:rsid w:val="00F76BD9"/>
    <w:rsid w:val="00FA6DFA"/>
    <w:rsid w:val="00FA7374"/>
    <w:rsid w:val="00FA7C7E"/>
    <w:rsid w:val="00FB194B"/>
    <w:rsid w:val="00FC21C0"/>
    <w:rsid w:val="00FC2E1D"/>
    <w:rsid w:val="00FD15AC"/>
    <w:rsid w:val="00FD2EAF"/>
    <w:rsid w:val="00FE12FA"/>
    <w:rsid w:val="00FF6C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0A772"/>
  <w15:chartTrackingRefBased/>
  <w15:docId w15:val="{AF0202C3-7306-4816-B44C-F7FE0E75E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rsid w:val="00AF36B5"/>
    <w:pPr>
      <w:suppressAutoHyphens/>
      <w:autoSpaceDN w:val="0"/>
      <w:spacing w:after="0" w:line="240" w:lineRule="auto"/>
      <w:textAlignment w:val="baseline"/>
    </w:pPr>
    <w:rPr>
      <w:rFonts w:ascii="Calibri" w:eastAsia="Times New Roman" w:hAnsi="Calibri" w:cs="Times New Roman"/>
      <w:sz w:val="20"/>
      <w:szCs w:val="20"/>
    </w:rPr>
  </w:style>
  <w:style w:type="character" w:customStyle="1" w:styleId="FunotentextZchn">
    <w:name w:val="Fußnotentext Zchn"/>
    <w:basedOn w:val="Absatz-Standardschriftart"/>
    <w:link w:val="Funotentext"/>
    <w:rsid w:val="00AF36B5"/>
    <w:rPr>
      <w:rFonts w:ascii="Calibri" w:eastAsia="Times New Roman" w:hAnsi="Calibri" w:cs="Times New Roman"/>
      <w:sz w:val="20"/>
      <w:szCs w:val="20"/>
    </w:rPr>
  </w:style>
  <w:style w:type="character" w:styleId="Funotenzeichen">
    <w:name w:val="footnote reference"/>
    <w:basedOn w:val="Absatz-Standardschriftart"/>
    <w:rsid w:val="00AF36B5"/>
    <w:rPr>
      <w:rFonts w:cs="Times New Roman"/>
      <w:position w:val="0"/>
      <w:vertAlign w:val="superscript"/>
    </w:rPr>
  </w:style>
  <w:style w:type="paragraph" w:styleId="Listenabsatz">
    <w:name w:val="List Paragraph"/>
    <w:basedOn w:val="Standard"/>
    <w:uiPriority w:val="34"/>
    <w:qFormat/>
    <w:rsid w:val="00092E86"/>
    <w:pPr>
      <w:ind w:left="720"/>
      <w:contextualSpacing/>
    </w:pPr>
  </w:style>
  <w:style w:type="paragraph" w:styleId="Sprechblasentext">
    <w:name w:val="Balloon Text"/>
    <w:basedOn w:val="Standard"/>
    <w:link w:val="SprechblasentextZchn"/>
    <w:uiPriority w:val="99"/>
    <w:semiHidden/>
    <w:unhideWhenUsed/>
    <w:rsid w:val="000D2BE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2BEE"/>
    <w:rPr>
      <w:rFonts w:ascii="Segoe UI" w:hAnsi="Segoe UI" w:cs="Segoe UI"/>
      <w:sz w:val="18"/>
      <w:szCs w:val="18"/>
    </w:rPr>
  </w:style>
  <w:style w:type="character" w:styleId="Kommentarzeichen">
    <w:name w:val="annotation reference"/>
    <w:basedOn w:val="Absatz-Standardschriftart"/>
    <w:uiPriority w:val="99"/>
    <w:semiHidden/>
    <w:unhideWhenUsed/>
    <w:rsid w:val="000D2BEE"/>
    <w:rPr>
      <w:sz w:val="16"/>
      <w:szCs w:val="16"/>
    </w:rPr>
  </w:style>
  <w:style w:type="paragraph" w:styleId="Kommentartext">
    <w:name w:val="annotation text"/>
    <w:basedOn w:val="Standard"/>
    <w:link w:val="KommentartextZchn"/>
    <w:uiPriority w:val="99"/>
    <w:unhideWhenUsed/>
    <w:rsid w:val="000D2BEE"/>
    <w:pPr>
      <w:spacing w:line="240" w:lineRule="auto"/>
    </w:pPr>
    <w:rPr>
      <w:sz w:val="20"/>
      <w:szCs w:val="20"/>
    </w:rPr>
  </w:style>
  <w:style w:type="character" w:customStyle="1" w:styleId="KommentartextZchn">
    <w:name w:val="Kommentartext Zchn"/>
    <w:basedOn w:val="Absatz-Standardschriftart"/>
    <w:link w:val="Kommentartext"/>
    <w:uiPriority w:val="99"/>
    <w:rsid w:val="000D2BEE"/>
    <w:rPr>
      <w:sz w:val="20"/>
      <w:szCs w:val="20"/>
    </w:rPr>
  </w:style>
  <w:style w:type="paragraph" w:styleId="Kommentarthema">
    <w:name w:val="annotation subject"/>
    <w:basedOn w:val="Kommentartext"/>
    <w:next w:val="Kommentartext"/>
    <w:link w:val="KommentarthemaZchn"/>
    <w:uiPriority w:val="99"/>
    <w:semiHidden/>
    <w:unhideWhenUsed/>
    <w:rsid w:val="000D2BEE"/>
    <w:rPr>
      <w:b/>
      <w:bCs/>
    </w:rPr>
  </w:style>
  <w:style w:type="character" w:customStyle="1" w:styleId="KommentarthemaZchn">
    <w:name w:val="Kommentarthema Zchn"/>
    <w:basedOn w:val="KommentartextZchn"/>
    <w:link w:val="Kommentarthema"/>
    <w:uiPriority w:val="99"/>
    <w:semiHidden/>
    <w:rsid w:val="000D2BEE"/>
    <w:rPr>
      <w:b/>
      <w:bCs/>
      <w:sz w:val="20"/>
      <w:szCs w:val="20"/>
    </w:rPr>
  </w:style>
  <w:style w:type="paragraph" w:styleId="Kopfzeile">
    <w:name w:val="header"/>
    <w:basedOn w:val="Standard"/>
    <w:link w:val="KopfzeileZchn"/>
    <w:uiPriority w:val="99"/>
    <w:unhideWhenUsed/>
    <w:rsid w:val="00255E1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5E15"/>
  </w:style>
  <w:style w:type="paragraph" w:styleId="Fuzeile">
    <w:name w:val="footer"/>
    <w:basedOn w:val="Standard"/>
    <w:link w:val="FuzeileZchn"/>
    <w:uiPriority w:val="99"/>
    <w:unhideWhenUsed/>
    <w:rsid w:val="00255E1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5E15"/>
  </w:style>
  <w:style w:type="character" w:styleId="Hyperlink">
    <w:name w:val="Hyperlink"/>
    <w:basedOn w:val="Absatz-Standardschriftart"/>
    <w:uiPriority w:val="99"/>
    <w:unhideWhenUsed/>
    <w:rsid w:val="00CA4A0A"/>
    <w:rPr>
      <w:color w:val="0563C1" w:themeColor="hyperlink"/>
      <w:u w:val="single"/>
    </w:rPr>
  </w:style>
  <w:style w:type="character" w:styleId="NichtaufgelsteErwhnung">
    <w:name w:val="Unresolved Mention"/>
    <w:basedOn w:val="Absatz-Standardschriftart"/>
    <w:uiPriority w:val="99"/>
    <w:semiHidden/>
    <w:unhideWhenUsed/>
    <w:rsid w:val="00CA4A0A"/>
    <w:rPr>
      <w:color w:val="605E5C"/>
      <w:shd w:val="clear" w:color="auto" w:fill="E1DFDD"/>
    </w:rPr>
  </w:style>
  <w:style w:type="paragraph" w:styleId="StandardWeb">
    <w:name w:val="Normal (Web)"/>
    <w:basedOn w:val="Standard"/>
    <w:uiPriority w:val="99"/>
    <w:semiHidden/>
    <w:unhideWhenUsed/>
    <w:rsid w:val="00DE3570"/>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531175">
      <w:bodyDiv w:val="1"/>
      <w:marLeft w:val="0"/>
      <w:marRight w:val="0"/>
      <w:marTop w:val="0"/>
      <w:marBottom w:val="0"/>
      <w:divBdr>
        <w:top w:val="none" w:sz="0" w:space="0" w:color="auto"/>
        <w:left w:val="none" w:sz="0" w:space="0" w:color="auto"/>
        <w:bottom w:val="none" w:sz="0" w:space="0" w:color="auto"/>
        <w:right w:val="none" w:sz="0" w:space="0" w:color="auto"/>
      </w:divBdr>
    </w:div>
    <w:div w:id="97795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90217-FCF8-461E-92EE-27DF5E2A6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1006</Words>
  <Characters>6344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Raabe</dc:creator>
  <cp:keywords/>
  <dc:description/>
  <cp:lastModifiedBy>Projekt 1</cp:lastModifiedBy>
  <cp:revision>3</cp:revision>
  <cp:lastPrinted>2020-04-17T08:26:00Z</cp:lastPrinted>
  <dcterms:created xsi:type="dcterms:W3CDTF">2020-04-23T10:41:00Z</dcterms:created>
  <dcterms:modified xsi:type="dcterms:W3CDTF">2020-04-23T10:42:00Z</dcterms:modified>
</cp:coreProperties>
</file>